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037ABFC">
      <w:pPr>
        <w:pStyle w:val="26"/>
        <w:spacing w:line="500" w:lineRule="exact"/>
        <w:jc w:val="both"/>
        <w:rPr>
          <w:rFonts w:ascii="宋体" w:cs="仿宋"/>
          <w:b/>
          <w:bCs/>
          <w:color w:val="auto"/>
          <w:sz w:val="44"/>
          <w:szCs w:val="44"/>
          <w:u w:val="none"/>
        </w:rPr>
      </w:pPr>
      <w:r>
        <w:rPr>
          <w:rFonts w:hint="eastAsia" w:ascii="宋体" w:hAnsi="宋体"/>
          <w:b/>
          <w:bCs/>
          <w:color w:val="auto"/>
          <w:sz w:val="44"/>
          <w:szCs w:val="44"/>
          <w:u w:val="none"/>
        </w:rPr>
        <w:t>关于印发《</w:t>
      </w:r>
      <w:r>
        <w:rPr>
          <w:rFonts w:hint="eastAsia" w:ascii="宋体" w:hAnsi="宋体" w:cs="仿宋"/>
          <w:b/>
          <w:bCs/>
          <w:color w:val="auto"/>
          <w:sz w:val="44"/>
          <w:szCs w:val="44"/>
          <w:u w:val="none"/>
        </w:rPr>
        <w:t>南昌市</w:t>
      </w:r>
      <w:r>
        <w:rPr>
          <w:rFonts w:ascii="宋体" w:hAnsi="宋体" w:cs="仿宋"/>
          <w:b/>
          <w:bCs/>
          <w:color w:val="auto"/>
          <w:sz w:val="44"/>
          <w:szCs w:val="44"/>
          <w:u w:val="none"/>
        </w:rPr>
        <w:t>202</w:t>
      </w:r>
      <w:r>
        <w:rPr>
          <w:rFonts w:hint="eastAsia" w:ascii="宋体" w:hAnsi="宋体" w:cs="仿宋"/>
          <w:b/>
          <w:bCs/>
          <w:color w:val="auto"/>
          <w:sz w:val="44"/>
          <w:szCs w:val="44"/>
          <w:u w:val="none"/>
          <w:lang w:val="en-US" w:eastAsia="zh-CN"/>
        </w:rPr>
        <w:t>5</w:t>
      </w:r>
      <w:r>
        <w:rPr>
          <w:rFonts w:hint="eastAsia" w:ascii="宋体" w:hAnsi="宋体" w:cs="仿宋"/>
          <w:b/>
          <w:bCs/>
          <w:color w:val="auto"/>
          <w:sz w:val="44"/>
          <w:szCs w:val="44"/>
          <w:u w:val="none"/>
        </w:rPr>
        <w:t>年上半年普通高中</w:t>
      </w:r>
    </w:p>
    <w:p w14:paraId="5AB2B269">
      <w:pPr>
        <w:pStyle w:val="26"/>
        <w:spacing w:line="500" w:lineRule="exact"/>
        <w:ind w:left="442" w:hanging="442" w:hangingChars="100"/>
        <w:jc w:val="both"/>
        <w:rPr>
          <w:rFonts w:ascii="宋体"/>
          <w:b/>
          <w:bCs/>
          <w:color w:val="auto"/>
          <w:sz w:val="44"/>
          <w:szCs w:val="44"/>
          <w:u w:val="none"/>
        </w:rPr>
      </w:pPr>
      <w:r>
        <w:rPr>
          <w:rFonts w:hint="eastAsia" w:ascii="宋体" w:hAnsi="宋体" w:cs="仿宋"/>
          <w:b/>
          <w:bCs/>
          <w:color w:val="auto"/>
          <w:sz w:val="44"/>
          <w:szCs w:val="44"/>
          <w:u w:val="none"/>
        </w:rPr>
        <w:t>学业水平合格性考试报名实施方案</w:t>
      </w:r>
      <w:r>
        <w:rPr>
          <w:rFonts w:hint="eastAsia" w:ascii="宋体" w:hAnsi="宋体"/>
          <w:b/>
          <w:bCs/>
          <w:color w:val="auto"/>
          <w:sz w:val="44"/>
          <w:szCs w:val="44"/>
          <w:u w:val="none"/>
        </w:rPr>
        <w:t>》的通知</w:t>
      </w:r>
    </w:p>
    <w:p w14:paraId="771F0636">
      <w:pPr>
        <w:spacing w:line="560" w:lineRule="exact"/>
        <w:textAlignment w:val="baseline"/>
        <w:rPr>
          <w:rStyle w:val="28"/>
          <w:rFonts w:ascii="仿宋" w:hAnsi="仿宋" w:eastAsia="仿宋" w:cs="仿宋"/>
          <w:color w:val="auto"/>
          <w:sz w:val="32"/>
          <w:szCs w:val="32"/>
          <w:u w:val="none"/>
        </w:rPr>
      </w:pPr>
    </w:p>
    <w:p w14:paraId="27E20184">
      <w:pPr>
        <w:keepNext w:val="0"/>
        <w:keepLines w:val="0"/>
        <w:pageBreakBefore w:val="0"/>
        <w:widowControl w:val="0"/>
        <w:kinsoku/>
        <w:wordWrap/>
        <w:overflowPunct/>
        <w:topLinePunct w:val="0"/>
        <w:autoSpaceDE/>
        <w:autoSpaceDN/>
        <w:bidi w:val="0"/>
        <w:adjustRightInd/>
        <w:snapToGrid/>
        <w:spacing w:line="680" w:lineRule="exact"/>
        <w:textAlignment w:val="baseline"/>
        <w:rPr>
          <w:rStyle w:val="28"/>
          <w:rFonts w:ascii="仿宋" w:hAnsi="仿宋" w:eastAsia="仿宋" w:cs="仿宋"/>
          <w:color w:val="auto"/>
          <w:sz w:val="32"/>
          <w:szCs w:val="32"/>
          <w:u w:val="none"/>
        </w:rPr>
      </w:pPr>
      <w:r>
        <w:rPr>
          <w:rStyle w:val="28"/>
          <w:rFonts w:hint="eastAsia" w:ascii="仿宋" w:hAnsi="仿宋" w:eastAsia="仿宋" w:cs="仿宋"/>
          <w:color w:val="auto"/>
          <w:sz w:val="32"/>
          <w:szCs w:val="32"/>
          <w:u w:val="none"/>
        </w:rPr>
        <w:t>各县区（开发区、湾里管理局）教育考试中心（学考办），</w:t>
      </w:r>
      <w:r>
        <w:rPr>
          <w:rFonts w:hint="eastAsia" w:ascii="仿宋" w:hAnsi="仿宋" w:eastAsia="仿宋" w:cs="仿宋"/>
          <w:color w:val="auto"/>
          <w:sz w:val="32"/>
          <w:szCs w:val="32"/>
          <w:u w:val="none"/>
        </w:rPr>
        <w:t>各相关学校：</w:t>
      </w:r>
    </w:p>
    <w:p w14:paraId="4CE39071">
      <w:pPr>
        <w:keepNext w:val="0"/>
        <w:keepLines w:val="0"/>
        <w:pageBreakBefore w:val="0"/>
        <w:widowControl w:val="0"/>
        <w:kinsoku/>
        <w:wordWrap/>
        <w:overflowPunct/>
        <w:topLinePunct w:val="0"/>
        <w:autoSpaceDE/>
        <w:autoSpaceDN/>
        <w:bidi w:val="0"/>
        <w:adjustRightInd/>
        <w:snapToGrid/>
        <w:spacing w:line="680" w:lineRule="exact"/>
        <w:ind w:left="210" w:leftChars="100"/>
        <w:rPr>
          <w:rFonts w:ascii="仿宋" w:hAnsi="仿宋" w:eastAsia="仿宋" w:cs="仿宋"/>
          <w:color w:val="auto"/>
          <w:sz w:val="32"/>
          <w:szCs w:val="32"/>
          <w:u w:val="none"/>
        </w:rPr>
      </w:pP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rPr>
        <w:t>根据江西省教育考试院《关于做好全省</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年上半年普通高中学业水平合格性考试报名工作的通知》</w:t>
      </w:r>
      <w:r>
        <w:rPr>
          <w:rFonts w:ascii="仿宋" w:hAnsi="仿宋" w:eastAsia="仿宋" w:cs="仿宋"/>
          <w:color w:val="auto"/>
          <w:sz w:val="32"/>
          <w:szCs w:val="32"/>
          <w:u w:val="none"/>
        </w:rPr>
        <w:t>(</w:t>
      </w:r>
      <w:r>
        <w:rPr>
          <w:rFonts w:hint="eastAsia" w:ascii="仿宋" w:hAnsi="仿宋" w:eastAsia="仿宋" w:cs="仿宋"/>
          <w:color w:val="auto"/>
          <w:sz w:val="32"/>
          <w:szCs w:val="32"/>
          <w:u w:val="none"/>
        </w:rPr>
        <w:t>赣考院中〔</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号</w:t>
      </w:r>
      <w:r>
        <w:rPr>
          <w:rFonts w:ascii="仿宋" w:hAnsi="仿宋" w:eastAsia="仿宋" w:cs="仿宋"/>
          <w:color w:val="auto"/>
          <w:sz w:val="32"/>
          <w:szCs w:val="32"/>
          <w:u w:val="none"/>
        </w:rPr>
        <w:t>)</w:t>
      </w:r>
      <w:r>
        <w:rPr>
          <w:rFonts w:hint="eastAsia" w:ascii="仿宋" w:hAnsi="仿宋" w:eastAsia="仿宋" w:cs="仿宋"/>
          <w:color w:val="auto"/>
          <w:sz w:val="32"/>
          <w:szCs w:val="32"/>
          <w:u w:val="none"/>
        </w:rPr>
        <w:t>工作要求，现将《南昌市</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年上半年普通高中学业水平合格性考试报名实施方案》印发给你们，请认真组织实施，切实做好今年上半年的学考报名工作。</w:t>
      </w:r>
    </w:p>
    <w:p w14:paraId="283FFF1C">
      <w:pPr>
        <w:keepNext w:val="0"/>
        <w:keepLines w:val="0"/>
        <w:pageBreakBefore w:val="0"/>
        <w:widowControl w:val="0"/>
        <w:kinsoku/>
        <w:wordWrap/>
        <w:overflowPunct/>
        <w:topLinePunct w:val="0"/>
        <w:autoSpaceDE/>
        <w:autoSpaceDN/>
        <w:bidi w:val="0"/>
        <w:adjustRightInd/>
        <w:snapToGrid/>
        <w:spacing w:line="680" w:lineRule="exact"/>
        <w:ind w:left="1600" w:hanging="1600" w:hangingChars="500"/>
        <w:rPr>
          <w:rFonts w:ascii="仿宋" w:hAnsi="仿宋" w:eastAsia="仿宋" w:cs="仿宋"/>
          <w:color w:val="auto"/>
          <w:sz w:val="32"/>
          <w:szCs w:val="32"/>
          <w:u w:val="none"/>
        </w:rPr>
      </w:pP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附件：南昌市</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年上半年普通高中学业水平合格性考试报名实施方案</w:t>
      </w:r>
    </w:p>
    <w:p w14:paraId="5BEC5EFE">
      <w:pPr>
        <w:keepNext w:val="0"/>
        <w:keepLines w:val="0"/>
        <w:pageBreakBefore w:val="0"/>
        <w:widowControl w:val="0"/>
        <w:kinsoku/>
        <w:wordWrap/>
        <w:overflowPunct/>
        <w:topLinePunct w:val="0"/>
        <w:autoSpaceDE/>
        <w:autoSpaceDN/>
        <w:bidi w:val="0"/>
        <w:adjustRightInd/>
        <w:snapToGrid/>
        <w:spacing w:afterLines="100" w:line="680" w:lineRule="exact"/>
        <w:ind w:right="561"/>
        <w:jc w:val="left"/>
        <w:rPr>
          <w:rFonts w:ascii="仿宋" w:hAnsi="仿宋" w:eastAsia="仿宋" w:cs="仿宋"/>
          <w:color w:val="auto"/>
          <w:sz w:val="32"/>
          <w:szCs w:val="32"/>
          <w:u w:val="none"/>
        </w:rPr>
      </w:pPr>
      <w:r>
        <w:rPr>
          <w:rFonts w:ascii="仿宋" w:hAnsi="仿宋" w:eastAsia="仿宋" w:cs="仿宋"/>
          <w:color w:val="auto"/>
          <w:sz w:val="32"/>
          <w:szCs w:val="32"/>
          <w:u w:val="none"/>
        </w:rPr>
        <w:t xml:space="preserve">                               </w:t>
      </w:r>
    </w:p>
    <w:p w14:paraId="1A64B2A5">
      <w:pPr>
        <w:keepNext w:val="0"/>
        <w:keepLines w:val="0"/>
        <w:pageBreakBefore w:val="0"/>
        <w:kinsoku/>
        <w:wordWrap/>
        <w:overflowPunct/>
        <w:topLinePunct w:val="0"/>
        <w:bidi w:val="0"/>
        <w:snapToGrid/>
        <w:spacing w:afterLines="100" w:line="640" w:lineRule="exact"/>
        <w:ind w:right="561"/>
        <w:jc w:val="left"/>
        <w:rPr>
          <w:rFonts w:ascii="仿宋" w:hAnsi="仿宋" w:eastAsia="仿宋" w:cs="仿宋"/>
          <w:color w:val="auto"/>
          <w:sz w:val="32"/>
          <w:szCs w:val="32"/>
          <w:u w:val="none"/>
        </w:rPr>
      </w:pPr>
    </w:p>
    <w:p w14:paraId="65D9C8A6">
      <w:pPr>
        <w:keepNext w:val="0"/>
        <w:keepLines w:val="0"/>
        <w:pageBreakBefore w:val="0"/>
        <w:kinsoku/>
        <w:wordWrap/>
        <w:overflowPunct/>
        <w:topLinePunct w:val="0"/>
        <w:bidi w:val="0"/>
        <w:snapToGrid/>
        <w:spacing w:afterLines="100" w:line="640" w:lineRule="exact"/>
        <w:ind w:right="561" w:firstLine="1280" w:firstLineChars="400"/>
        <w:jc w:val="left"/>
        <w:rPr>
          <w:rFonts w:hint="eastAsia" w:ascii="仿宋" w:hAnsi="仿宋" w:eastAsia="仿宋" w:cs="仿宋"/>
          <w:color w:val="auto"/>
          <w:sz w:val="32"/>
          <w:szCs w:val="32"/>
          <w:u w:val="none"/>
          <w:lang w:eastAsia="zh-CN"/>
        </w:rPr>
      </w:pPr>
    </w:p>
    <w:p w14:paraId="1A43A23B">
      <w:pPr>
        <w:keepNext w:val="0"/>
        <w:keepLines w:val="0"/>
        <w:pageBreakBefore w:val="0"/>
        <w:kinsoku/>
        <w:wordWrap/>
        <w:overflowPunct/>
        <w:topLinePunct w:val="0"/>
        <w:bidi w:val="0"/>
        <w:snapToGrid/>
        <w:spacing w:afterLines="100" w:line="640" w:lineRule="exact"/>
        <w:ind w:right="561" w:firstLine="320" w:firstLineChars="100"/>
        <w:jc w:val="left"/>
        <w:rPr>
          <w:rFonts w:hint="default"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（此页无正文）</w:t>
      </w:r>
    </w:p>
    <w:p w14:paraId="20B3BA3D">
      <w:pPr>
        <w:keepNext w:val="0"/>
        <w:keepLines w:val="0"/>
        <w:pageBreakBefore w:val="0"/>
        <w:kinsoku/>
        <w:wordWrap/>
        <w:overflowPunct/>
        <w:topLinePunct w:val="0"/>
        <w:bidi w:val="0"/>
        <w:snapToGrid/>
        <w:spacing w:afterLines="100" w:line="640" w:lineRule="exact"/>
        <w:ind w:right="561"/>
        <w:jc w:val="left"/>
        <w:rPr>
          <w:rFonts w:ascii="仿宋" w:hAnsi="仿宋" w:eastAsia="仿宋" w:cs="仿宋"/>
          <w:color w:val="auto"/>
          <w:sz w:val="32"/>
          <w:szCs w:val="32"/>
          <w:u w:val="none"/>
        </w:rPr>
      </w:pPr>
    </w:p>
    <w:p w14:paraId="27D62212">
      <w:pPr>
        <w:keepNext w:val="0"/>
        <w:keepLines w:val="0"/>
        <w:pageBreakBefore w:val="0"/>
        <w:kinsoku/>
        <w:wordWrap/>
        <w:overflowPunct/>
        <w:topLinePunct w:val="0"/>
        <w:bidi w:val="0"/>
        <w:snapToGrid/>
        <w:spacing w:afterLines="100" w:line="640" w:lineRule="exact"/>
        <w:ind w:right="561"/>
        <w:jc w:val="left"/>
        <w:rPr>
          <w:rFonts w:ascii="仿宋" w:hAnsi="仿宋" w:eastAsia="仿宋" w:cs="仿宋"/>
          <w:color w:val="auto"/>
          <w:sz w:val="32"/>
          <w:szCs w:val="32"/>
          <w:u w:val="none"/>
        </w:rPr>
      </w:pPr>
    </w:p>
    <w:p w14:paraId="3840DA43">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67F94177">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41F73E4E">
      <w:pPr>
        <w:keepNext w:val="0"/>
        <w:keepLines w:val="0"/>
        <w:pageBreakBefore w:val="0"/>
        <w:kinsoku/>
        <w:wordWrap/>
        <w:overflowPunct/>
        <w:topLinePunct w:val="0"/>
        <w:bidi w:val="0"/>
        <w:snapToGrid/>
        <w:spacing w:afterLines="100" w:line="640" w:lineRule="exact"/>
        <w:ind w:right="561"/>
        <w:jc w:val="right"/>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val="en-US" w:eastAsia="zh-CN"/>
        </w:rPr>
        <w:t xml:space="preserve">                                </w:t>
      </w:r>
      <w:r>
        <w:rPr>
          <w:rFonts w:hint="eastAsia" w:ascii="仿宋" w:hAnsi="仿宋" w:eastAsia="仿宋" w:cs="仿宋"/>
          <w:color w:val="auto"/>
          <w:sz w:val="32"/>
          <w:szCs w:val="32"/>
          <w:u w:val="none"/>
        </w:rPr>
        <w:t>南昌市教育考试院</w:t>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ab/>
      </w:r>
      <w:r>
        <w:rPr>
          <w:rFonts w:ascii="仿宋" w:hAnsi="仿宋" w:eastAsia="仿宋" w:cs="仿宋"/>
          <w:color w:val="auto"/>
          <w:sz w:val="32"/>
          <w:szCs w:val="32"/>
          <w:u w:val="none"/>
        </w:rPr>
        <w:t xml:space="preserve">       202</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年</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10</w:t>
      </w:r>
      <w:r>
        <w:rPr>
          <w:rFonts w:hint="eastAsia" w:ascii="仿宋" w:hAnsi="仿宋" w:eastAsia="仿宋" w:cs="仿宋"/>
          <w:color w:val="auto"/>
          <w:sz w:val="32"/>
          <w:szCs w:val="32"/>
          <w:u w:val="none"/>
        </w:rPr>
        <w:t>日</w:t>
      </w:r>
    </w:p>
    <w:p w14:paraId="15CA5576">
      <w:pPr>
        <w:keepNext w:val="0"/>
        <w:keepLines w:val="0"/>
        <w:pageBreakBefore w:val="0"/>
        <w:kinsoku/>
        <w:wordWrap/>
        <w:overflowPunct/>
        <w:topLinePunct w:val="0"/>
        <w:bidi w:val="0"/>
        <w:snapToGrid/>
        <w:spacing w:afterLines="100" w:line="640" w:lineRule="exact"/>
        <w:ind w:right="561"/>
        <w:jc w:val="right"/>
        <w:rPr>
          <w:rFonts w:hint="eastAsia" w:ascii="仿宋" w:hAnsi="仿宋" w:eastAsia="仿宋" w:cs="仿宋"/>
          <w:color w:val="auto"/>
          <w:sz w:val="32"/>
          <w:szCs w:val="32"/>
          <w:u w:val="none"/>
        </w:rPr>
      </w:pPr>
    </w:p>
    <w:p w14:paraId="19469EEE">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62A9BD41">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783561B0">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789B0799">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031012D8">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72A85EC3">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5EABF738">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p>
    <w:p w14:paraId="20ED42E1">
      <w:pPr>
        <w:keepNext w:val="0"/>
        <w:keepLines w:val="0"/>
        <w:pageBreakBefore w:val="0"/>
        <w:kinsoku/>
        <w:wordWrap/>
        <w:overflowPunct/>
        <w:topLinePunct w:val="0"/>
        <w:bidi w:val="0"/>
        <w:snapToGrid/>
        <w:spacing w:afterLines="100" w:line="640" w:lineRule="exact"/>
        <w:ind w:right="561"/>
        <w:jc w:val="left"/>
        <w:rPr>
          <w:rFonts w:hint="eastAsia" w:ascii="仿宋" w:hAnsi="仿宋" w:eastAsia="仿宋" w:cs="仿宋"/>
          <w:color w:val="auto"/>
          <w:sz w:val="32"/>
          <w:szCs w:val="32"/>
          <w:u w:val="none"/>
        </w:rPr>
      </w:pPr>
      <w:bookmarkStart w:id="0" w:name="_GoBack"/>
      <w:bookmarkEnd w:id="0"/>
    </w:p>
    <w:p w14:paraId="506B8FCD">
      <w:pPr>
        <w:keepNext w:val="0"/>
        <w:keepLines w:val="0"/>
        <w:pageBreakBefore w:val="0"/>
        <w:kinsoku/>
        <w:wordWrap/>
        <w:overflowPunct/>
        <w:topLinePunct w:val="0"/>
        <w:bidi w:val="0"/>
        <w:snapToGrid/>
        <w:spacing w:line="640" w:lineRule="exact"/>
        <w:jc w:val="left"/>
        <w:rPr>
          <w:rFonts w:ascii="仿宋_GB2312" w:hAnsi="宋体" w:eastAsia="仿宋_GB2312"/>
          <w:color w:val="auto"/>
          <w:sz w:val="28"/>
          <w:szCs w:val="28"/>
          <w:u w:val="none"/>
        </w:rPr>
      </w:pPr>
      <w:r>
        <w:rPr>
          <w:color w:val="auto"/>
          <w:u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418465</wp:posOffset>
                </wp:positionV>
                <wp:extent cx="5257800" cy="24765"/>
                <wp:effectExtent l="0" t="4445" r="0" b="8890"/>
                <wp:wrapNone/>
                <wp:docPr id="2" name="直线 4"/>
                <wp:cNvGraphicFramePr/>
                <a:graphic xmlns:a="http://schemas.openxmlformats.org/drawingml/2006/main">
                  <a:graphicData uri="http://schemas.microsoft.com/office/word/2010/wordprocessingShape">
                    <wps:wsp>
                      <wps:cNvCnPr/>
                      <wps:spPr>
                        <a:xfrm flipV="1">
                          <a:off x="0" y="0"/>
                          <a:ext cx="5257800" cy="2476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flip:y;margin-left:-0.75pt;margin-top:32.95pt;height:1.95pt;width:414pt;z-index:251660288;mso-width-relative:page;mso-height-relative:page;" filled="f" stroked="t" coordsize="21600,21600" o:gfxdata="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i/w7NUAAAAIAQAADwAAAAAAAAABACAAAAAiAAAAZHJzL2Rvd25yZXYueG1sUEsBAhQAFAAA&#10;AAgAh07iQNjyRU7yAQAA6QMAAA4AAAAAAAAAAQAgAAAAJAEAAGRycy9lMm9Eb2MueG1sUEsFBgAA&#10;AAAGAAYAWQEAAIgFAAAAAA==&#10;">
                <v:fill on="f" focussize="0,0"/>
                <v:stroke weight="0.25pt" color="#000000" joinstyle="round"/>
                <v:imagedata o:title=""/>
                <o:lock v:ext="edit" aspectratio="f"/>
              </v:line>
            </w:pict>
          </mc:Fallback>
        </mc:AlternateContent>
      </w:r>
      <w:r>
        <w:rPr>
          <w:color w:val="auto"/>
          <w:u w:val="non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5715</wp:posOffset>
                </wp:positionV>
                <wp:extent cx="5257800" cy="24765"/>
                <wp:effectExtent l="0" t="4445" r="0" b="8890"/>
                <wp:wrapNone/>
                <wp:docPr id="1" name="直线 3"/>
                <wp:cNvGraphicFramePr/>
                <a:graphic xmlns:a="http://schemas.openxmlformats.org/drawingml/2006/main">
                  <a:graphicData uri="http://schemas.microsoft.com/office/word/2010/wordprocessingShape">
                    <wps:wsp>
                      <wps:cNvCnPr/>
                      <wps:spPr>
                        <a:xfrm flipV="1">
                          <a:off x="0" y="0"/>
                          <a:ext cx="5257800" cy="2476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0.75pt;margin-top:0.45pt;height:1.95pt;width:414pt;z-index:251659264;mso-width-relative:page;mso-height-relative:page;" filled="f" stroked="t" coordsize="21600,21600" o:gfxdata="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fWa3XTAAAABQEAAA8AAAAAAAAAAQAgAAAAIgAAAGRycy9kb3ducmV2LnhtbFBLAQIUABQAAAAI&#10;AIdO4kBwli/A8gEAAOkDAAAOAAAAAAAAAAEAIAAAACIBAABkcnMvZTJvRG9jLnhtbFBLBQYAAAAA&#10;BgAGAFkBAACGBQAAAAA=&#10;">
                <v:fill on="f" focussize="0,0"/>
                <v:stroke weight="0.25pt" color="#000000" joinstyle="round"/>
                <v:imagedata o:title=""/>
                <o:lock v:ext="edit" aspectratio="f"/>
              </v:line>
            </w:pict>
          </mc:Fallback>
        </mc:AlternateContent>
      </w:r>
      <w:r>
        <w:rPr>
          <w:rFonts w:hint="eastAsia" w:ascii="仿宋_GB2312" w:hAnsi="宋体" w:eastAsia="仿宋_GB2312"/>
          <w:color w:val="auto"/>
          <w:sz w:val="28"/>
          <w:szCs w:val="28"/>
          <w:u w:val="none"/>
        </w:rPr>
        <w:t>南昌市教育考试院办公室</w:t>
      </w:r>
      <w:r>
        <w:rPr>
          <w:rFonts w:ascii="仿宋_GB2312" w:hAnsi="宋体" w:eastAsia="仿宋_GB2312"/>
          <w:color w:val="auto"/>
          <w:sz w:val="28"/>
          <w:szCs w:val="28"/>
          <w:u w:val="none"/>
        </w:rPr>
        <w:t xml:space="preserve">                202</w:t>
      </w:r>
      <w:r>
        <w:rPr>
          <w:rFonts w:hint="eastAsia" w:ascii="仿宋_GB2312" w:hAnsi="宋体" w:eastAsia="仿宋_GB2312"/>
          <w:color w:val="auto"/>
          <w:sz w:val="28"/>
          <w:szCs w:val="28"/>
          <w:u w:val="none"/>
          <w:lang w:val="en-US" w:eastAsia="zh-CN"/>
        </w:rPr>
        <w:t>5</w:t>
      </w:r>
      <w:r>
        <w:rPr>
          <w:rFonts w:hint="eastAsia" w:ascii="仿宋_GB2312" w:hAnsi="宋体" w:eastAsia="仿宋_GB2312"/>
          <w:color w:val="auto"/>
          <w:sz w:val="28"/>
          <w:szCs w:val="28"/>
          <w:u w:val="none"/>
        </w:rPr>
        <w:t>年</w:t>
      </w:r>
      <w:r>
        <w:rPr>
          <w:rFonts w:ascii="仿宋_GB2312" w:hAnsi="宋体" w:eastAsia="仿宋_GB2312"/>
          <w:color w:val="auto"/>
          <w:sz w:val="28"/>
          <w:szCs w:val="28"/>
          <w:u w:val="none"/>
        </w:rPr>
        <w:t>2</w:t>
      </w:r>
      <w:r>
        <w:rPr>
          <w:rFonts w:hint="eastAsia" w:ascii="仿宋_GB2312" w:hAnsi="宋体" w:eastAsia="仿宋_GB2312"/>
          <w:color w:val="auto"/>
          <w:sz w:val="28"/>
          <w:szCs w:val="28"/>
          <w:u w:val="none"/>
        </w:rPr>
        <w:t>月</w:t>
      </w:r>
      <w:r>
        <w:rPr>
          <w:rFonts w:hint="eastAsia" w:ascii="仿宋_GB2312" w:hAnsi="宋体" w:eastAsia="仿宋_GB2312"/>
          <w:color w:val="auto"/>
          <w:sz w:val="28"/>
          <w:szCs w:val="28"/>
          <w:u w:val="none"/>
          <w:lang w:val="en-US" w:eastAsia="zh-CN"/>
        </w:rPr>
        <w:t>10</w:t>
      </w:r>
      <w:r>
        <w:rPr>
          <w:rFonts w:hint="eastAsia" w:ascii="仿宋_GB2312" w:hAnsi="宋体" w:eastAsia="仿宋_GB2312"/>
          <w:color w:val="auto"/>
          <w:sz w:val="28"/>
          <w:szCs w:val="28"/>
          <w:u w:val="none"/>
        </w:rPr>
        <w:t>日印发</w:t>
      </w:r>
    </w:p>
    <w:p w14:paraId="71EBBD71">
      <w:pPr>
        <w:keepNext w:val="0"/>
        <w:keepLines w:val="0"/>
        <w:pageBreakBefore w:val="0"/>
        <w:kinsoku/>
        <w:wordWrap/>
        <w:overflowPunct/>
        <w:topLinePunct w:val="0"/>
        <w:bidi w:val="0"/>
        <w:snapToGrid/>
        <w:spacing w:line="640" w:lineRule="exact"/>
        <w:jc w:val="left"/>
        <w:rPr>
          <w:rFonts w:ascii="宋体" w:cs="宋体"/>
          <w:b/>
          <w:bCs/>
          <w:color w:val="auto"/>
          <w:sz w:val="36"/>
          <w:szCs w:val="36"/>
          <w:u w:val="none"/>
        </w:rPr>
      </w:pPr>
      <w:r>
        <w:rPr>
          <w:rFonts w:hint="eastAsia" w:ascii="黑体" w:hAnsi="宋体" w:eastAsia="黑体"/>
          <w:color w:val="auto"/>
          <w:spacing w:val="-8"/>
          <w:sz w:val="32"/>
          <w:szCs w:val="32"/>
          <w:u w:val="none"/>
        </w:rPr>
        <w:t>附件：</w:t>
      </w:r>
    </w:p>
    <w:p w14:paraId="26DC4D88">
      <w:pPr>
        <w:keepNext w:val="0"/>
        <w:keepLines w:val="0"/>
        <w:pageBreakBefore w:val="0"/>
        <w:kinsoku/>
        <w:wordWrap/>
        <w:overflowPunct/>
        <w:topLinePunct w:val="0"/>
        <w:bidi w:val="0"/>
        <w:snapToGrid/>
        <w:spacing w:line="640" w:lineRule="exact"/>
        <w:jc w:val="center"/>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u w:val="none"/>
        </w:rPr>
        <w:t>南昌市202</w:t>
      </w:r>
      <w:r>
        <w:rPr>
          <w:rFonts w:hint="eastAsia" w:asciiTheme="majorEastAsia" w:hAnsiTheme="majorEastAsia" w:eastAsiaTheme="majorEastAsia" w:cstheme="majorEastAsia"/>
          <w:b/>
          <w:bCs/>
          <w:color w:val="auto"/>
          <w:sz w:val="36"/>
          <w:szCs w:val="36"/>
          <w:u w:val="none"/>
          <w:lang w:val="en-US" w:eastAsia="zh-CN"/>
        </w:rPr>
        <w:t>5</w:t>
      </w:r>
      <w:r>
        <w:rPr>
          <w:rFonts w:hint="eastAsia" w:asciiTheme="majorEastAsia" w:hAnsiTheme="majorEastAsia" w:eastAsiaTheme="majorEastAsia" w:cstheme="majorEastAsia"/>
          <w:b/>
          <w:bCs/>
          <w:color w:val="auto"/>
          <w:sz w:val="36"/>
          <w:szCs w:val="36"/>
          <w:u w:val="none"/>
        </w:rPr>
        <w:t>年上半年普通高中学业水平合格性考试</w:t>
      </w:r>
    </w:p>
    <w:p w14:paraId="7AF60BDB">
      <w:pPr>
        <w:keepNext w:val="0"/>
        <w:keepLines w:val="0"/>
        <w:pageBreakBefore w:val="0"/>
        <w:kinsoku/>
        <w:wordWrap/>
        <w:overflowPunct/>
        <w:topLinePunct w:val="0"/>
        <w:bidi w:val="0"/>
        <w:snapToGrid/>
        <w:spacing w:line="640" w:lineRule="exact"/>
        <w:jc w:val="center"/>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u w:val="none"/>
        </w:rPr>
        <w:t>报名实施方案</w:t>
      </w:r>
    </w:p>
    <w:p w14:paraId="3D04E86C">
      <w:pPr>
        <w:keepNext w:val="0"/>
        <w:keepLines w:val="0"/>
        <w:pageBreakBefore w:val="0"/>
        <w:kinsoku/>
        <w:wordWrap/>
        <w:overflowPunct/>
        <w:topLinePunct w:val="0"/>
        <w:bidi w:val="0"/>
        <w:snapToGrid/>
        <w:spacing w:line="640" w:lineRule="exact"/>
        <w:jc w:val="center"/>
        <w:rPr>
          <w:rFonts w:hint="eastAsia" w:ascii="宋体" w:hAnsi="宋体" w:cs="宋体"/>
          <w:b/>
          <w:bCs/>
          <w:color w:val="auto"/>
          <w:sz w:val="36"/>
          <w:szCs w:val="36"/>
          <w:u w:val="none"/>
        </w:rPr>
      </w:pPr>
    </w:p>
    <w:p w14:paraId="5BA5ABAD">
      <w:pPr>
        <w:keepNext w:val="0"/>
        <w:keepLines w:val="0"/>
        <w:pageBreakBefore w:val="0"/>
        <w:kinsoku/>
        <w:wordWrap/>
        <w:overflowPunct/>
        <w:topLinePunct w:val="0"/>
        <w:bidi w:val="0"/>
        <w:snapToGrid/>
        <w:spacing w:line="640" w:lineRule="exact"/>
        <w:ind w:firstLine="624" w:firstLineChars="200"/>
        <w:rPr>
          <w:rFonts w:ascii="仿宋" w:hAnsi="仿宋" w:eastAsia="仿宋" w:cs="仿宋"/>
          <w:color w:val="auto"/>
          <w:sz w:val="32"/>
          <w:szCs w:val="32"/>
          <w:u w:val="none"/>
        </w:rPr>
      </w:pPr>
      <w:r>
        <w:rPr>
          <w:rFonts w:hint="eastAsia" w:ascii="仿宋_GB2312" w:hAnsi="仿宋" w:eastAsia="仿宋_GB2312"/>
          <w:color w:val="auto"/>
          <w:spacing w:val="-4"/>
          <w:kern w:val="0"/>
          <w:sz w:val="32"/>
          <w:szCs w:val="32"/>
          <w:u w:val="none"/>
        </w:rPr>
        <w:t>根据</w:t>
      </w:r>
      <w:r>
        <w:rPr>
          <w:rFonts w:hint="eastAsia" w:ascii="仿宋_GB2312" w:hAnsi="仿宋" w:eastAsia="仿宋_GB2312"/>
          <w:color w:val="auto"/>
          <w:spacing w:val="-4"/>
          <w:kern w:val="0"/>
          <w:sz w:val="32"/>
          <w:szCs w:val="32"/>
          <w:u w:val="none"/>
          <w:lang w:eastAsia="zh-CN"/>
        </w:rPr>
        <w:t>省教育厅</w:t>
      </w:r>
      <w:r>
        <w:rPr>
          <w:rFonts w:hint="eastAsia" w:ascii="仿宋_GB2312" w:hAnsi="仿宋" w:eastAsia="仿宋_GB2312" w:cs="仿宋"/>
          <w:bCs/>
          <w:color w:val="auto"/>
          <w:spacing w:val="-4"/>
          <w:kern w:val="0"/>
          <w:sz w:val="32"/>
          <w:szCs w:val="32"/>
          <w:u w:val="none"/>
          <w:shd w:val="clear" w:color="auto" w:fill="FFFFFF"/>
        </w:rPr>
        <w:t>《关于印发</w:t>
      </w:r>
      <w:r>
        <w:rPr>
          <w:rFonts w:ascii="仿宋_GB2312" w:hAnsi="仿宋" w:eastAsia="仿宋_GB2312" w:cs="仿宋"/>
          <w:bCs/>
          <w:color w:val="auto"/>
          <w:spacing w:val="-4"/>
          <w:kern w:val="0"/>
          <w:sz w:val="32"/>
          <w:szCs w:val="32"/>
          <w:u w:val="none"/>
          <w:shd w:val="clear" w:color="auto" w:fill="FFFFFF"/>
        </w:rPr>
        <w:t>&lt;</w:t>
      </w:r>
      <w:r>
        <w:rPr>
          <w:rFonts w:hint="eastAsia" w:ascii="仿宋_GB2312" w:hAnsi="仿宋" w:eastAsia="仿宋_GB2312" w:cs="仿宋"/>
          <w:bCs/>
          <w:color w:val="auto"/>
          <w:spacing w:val="-4"/>
          <w:kern w:val="0"/>
          <w:sz w:val="32"/>
          <w:szCs w:val="32"/>
          <w:u w:val="none"/>
          <w:shd w:val="clear" w:color="auto" w:fill="FFFFFF"/>
        </w:rPr>
        <w:t>江西省普通高中学业水平考试实施办法（</w:t>
      </w:r>
      <w:r>
        <w:rPr>
          <w:rFonts w:ascii="仿宋_GB2312" w:hAnsi="仿宋" w:eastAsia="仿宋_GB2312" w:cs="仿宋"/>
          <w:bCs/>
          <w:color w:val="auto"/>
          <w:spacing w:val="-4"/>
          <w:kern w:val="0"/>
          <w:sz w:val="32"/>
          <w:szCs w:val="32"/>
          <w:u w:val="none"/>
          <w:shd w:val="clear" w:color="auto" w:fill="FFFFFF"/>
        </w:rPr>
        <w:t>2021</w:t>
      </w:r>
      <w:r>
        <w:rPr>
          <w:rFonts w:hint="eastAsia" w:ascii="仿宋_GB2312" w:hAnsi="仿宋" w:eastAsia="仿宋_GB2312" w:cs="仿宋"/>
          <w:bCs/>
          <w:color w:val="auto"/>
          <w:spacing w:val="-4"/>
          <w:kern w:val="0"/>
          <w:sz w:val="32"/>
          <w:szCs w:val="32"/>
          <w:u w:val="none"/>
          <w:shd w:val="clear" w:color="auto" w:fill="FFFFFF"/>
        </w:rPr>
        <w:t>年修订）</w:t>
      </w:r>
      <w:r>
        <w:rPr>
          <w:rFonts w:ascii="仿宋_GB2312" w:hAnsi="仿宋" w:eastAsia="仿宋_GB2312" w:cs="仿宋"/>
          <w:bCs/>
          <w:color w:val="auto"/>
          <w:spacing w:val="-4"/>
          <w:kern w:val="0"/>
          <w:sz w:val="32"/>
          <w:szCs w:val="32"/>
          <w:u w:val="none"/>
          <w:shd w:val="clear" w:color="auto" w:fill="FFFFFF"/>
        </w:rPr>
        <w:t>&gt;</w:t>
      </w:r>
      <w:r>
        <w:rPr>
          <w:rFonts w:hint="eastAsia" w:ascii="仿宋_GB2312" w:hAnsi="仿宋" w:eastAsia="仿宋_GB2312" w:cs="仿宋"/>
          <w:bCs/>
          <w:color w:val="auto"/>
          <w:spacing w:val="-4"/>
          <w:kern w:val="0"/>
          <w:sz w:val="32"/>
          <w:szCs w:val="32"/>
          <w:u w:val="none"/>
          <w:shd w:val="clear" w:color="auto" w:fill="FFFFFF"/>
        </w:rPr>
        <w:t>的通知》（</w:t>
      </w:r>
      <w:r>
        <w:rPr>
          <w:rFonts w:hint="eastAsia" w:ascii="仿宋_GB2312" w:hAnsi="仿宋" w:eastAsia="仿宋_GB2312" w:cs="仿宋"/>
          <w:bCs/>
          <w:color w:val="auto"/>
          <w:spacing w:val="-4"/>
          <w:kern w:val="0"/>
          <w:sz w:val="32"/>
          <w:szCs w:val="32"/>
          <w:u w:val="none"/>
        </w:rPr>
        <w:t>赣教规字〔</w:t>
      </w:r>
      <w:r>
        <w:rPr>
          <w:rFonts w:ascii="仿宋_GB2312" w:hAnsi="仿宋" w:eastAsia="仿宋_GB2312" w:cs="仿宋"/>
          <w:bCs/>
          <w:color w:val="auto"/>
          <w:spacing w:val="-4"/>
          <w:kern w:val="0"/>
          <w:sz w:val="32"/>
          <w:szCs w:val="32"/>
          <w:u w:val="none"/>
        </w:rPr>
        <w:t>2021</w:t>
      </w:r>
      <w:r>
        <w:rPr>
          <w:rFonts w:hint="eastAsia" w:ascii="仿宋_GB2312" w:hAnsi="仿宋" w:eastAsia="仿宋_GB2312" w:cs="仿宋"/>
          <w:bCs/>
          <w:color w:val="auto"/>
          <w:spacing w:val="-4"/>
          <w:kern w:val="0"/>
          <w:sz w:val="32"/>
          <w:szCs w:val="32"/>
          <w:u w:val="none"/>
        </w:rPr>
        <w:t>〕</w:t>
      </w:r>
      <w:r>
        <w:rPr>
          <w:rFonts w:ascii="仿宋_GB2312" w:hAnsi="仿宋" w:eastAsia="仿宋_GB2312" w:cs="仿宋"/>
          <w:bCs/>
          <w:color w:val="auto"/>
          <w:spacing w:val="-4"/>
          <w:kern w:val="0"/>
          <w:sz w:val="32"/>
          <w:szCs w:val="32"/>
          <w:u w:val="none"/>
        </w:rPr>
        <w:t>16</w:t>
      </w:r>
      <w:r>
        <w:rPr>
          <w:rFonts w:hint="eastAsia" w:ascii="仿宋_GB2312" w:hAnsi="仿宋" w:eastAsia="仿宋_GB2312" w:cs="仿宋"/>
          <w:bCs/>
          <w:color w:val="auto"/>
          <w:spacing w:val="-4"/>
          <w:kern w:val="0"/>
          <w:sz w:val="32"/>
          <w:szCs w:val="32"/>
          <w:u w:val="none"/>
        </w:rPr>
        <w:t>号）</w:t>
      </w:r>
      <w:r>
        <w:rPr>
          <w:rFonts w:hint="eastAsia" w:ascii="仿宋_GB2312" w:hAnsi="仿宋" w:eastAsia="仿宋_GB2312" w:cs="仿宋"/>
          <w:bCs/>
          <w:color w:val="auto"/>
          <w:spacing w:val="-4"/>
          <w:kern w:val="0"/>
          <w:sz w:val="32"/>
          <w:szCs w:val="32"/>
          <w:u w:val="none"/>
          <w:lang w:eastAsia="zh-CN"/>
        </w:rPr>
        <w:t>文件要求</w:t>
      </w:r>
      <w:r>
        <w:rPr>
          <w:rFonts w:hint="eastAsia" w:ascii="仿宋_GB2312" w:hAnsi="仿宋" w:eastAsia="仿宋_GB2312" w:cs="仿宋"/>
          <w:bCs/>
          <w:color w:val="auto"/>
          <w:spacing w:val="-4"/>
          <w:kern w:val="0"/>
          <w:sz w:val="32"/>
          <w:szCs w:val="32"/>
          <w:u w:val="none"/>
        </w:rPr>
        <w:t>，</w:t>
      </w:r>
      <w:r>
        <w:rPr>
          <w:rFonts w:hint="eastAsia" w:ascii="仿宋" w:hAnsi="仿宋" w:eastAsia="仿宋" w:cs="仿宋"/>
          <w:color w:val="auto"/>
          <w:sz w:val="32"/>
          <w:szCs w:val="32"/>
          <w:u w:val="none"/>
        </w:rPr>
        <w:t>取得江西省高中学籍的在籍高中学生，经教育考试部门认可其普通高中学业水平考试考籍。由学生学籍（考籍）所在学校于教育考试部门规定的时间内统一在普通高中学业水平考试管理系统里进行报名，逾期不予补报。</w:t>
      </w:r>
    </w:p>
    <w:p w14:paraId="6D76E7B2">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经研究决定我市</w:t>
      </w:r>
      <w:r>
        <w:rPr>
          <w:rFonts w:ascii="仿宋" w:hAnsi="仿宋" w:eastAsia="仿宋" w:cs="仿宋"/>
          <w:color w:val="auto"/>
          <w:sz w:val="32"/>
          <w:szCs w:val="32"/>
          <w:u w:val="none"/>
        </w:rPr>
        <w:t xml:space="preserve"> 202</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年上半年普通高中学业水平合格性考试继续使用“南昌市普通高中学业水平考试管理系统”进行报名。具体实施方法如下：</w:t>
      </w:r>
    </w:p>
    <w:p w14:paraId="7527D4F1">
      <w:pPr>
        <w:keepNext w:val="0"/>
        <w:keepLines w:val="0"/>
        <w:pageBreakBefore w:val="0"/>
        <w:kinsoku/>
        <w:wordWrap/>
        <w:overflowPunct/>
        <w:topLinePunct w:val="0"/>
        <w:bidi w:val="0"/>
        <w:snapToGrid/>
        <w:spacing w:line="640" w:lineRule="exact"/>
        <w:ind w:firstLine="643" w:firstLineChars="200"/>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一、报名科目</w:t>
      </w:r>
    </w:p>
    <w:p w14:paraId="67EA4808">
      <w:pPr>
        <w:keepNext w:val="0"/>
        <w:keepLines w:val="0"/>
        <w:pageBreakBefore w:val="0"/>
        <w:kinsoku/>
        <w:wordWrap/>
        <w:overflowPunct/>
        <w:topLinePunct w:val="0"/>
        <w:bidi w:val="0"/>
        <w:snapToGrid/>
        <w:spacing w:line="640" w:lineRule="exact"/>
        <w:ind w:firstLine="640" w:firstLineChars="200"/>
        <w:rPr>
          <w:rFonts w:ascii="仿宋_GB2312" w:eastAsia="仿宋_GB2312"/>
          <w:color w:val="auto"/>
          <w:sz w:val="32"/>
          <w:szCs w:val="32"/>
          <w:u w:val="none"/>
        </w:rPr>
      </w:pPr>
      <w:r>
        <w:rPr>
          <w:rFonts w:hint="eastAsia" w:ascii="仿宋_GB2312" w:eastAsia="仿宋_GB2312"/>
          <w:color w:val="auto"/>
          <w:sz w:val="32"/>
          <w:szCs w:val="32"/>
          <w:u w:val="none"/>
        </w:rPr>
        <w:t>本次考试开考科目为高二年级（</w:t>
      </w:r>
      <w:r>
        <w:rPr>
          <w:rFonts w:ascii="仿宋_GB2312" w:eastAsia="仿宋_GB2312"/>
          <w:color w:val="auto"/>
          <w:sz w:val="32"/>
          <w:szCs w:val="32"/>
          <w:u w:val="none"/>
        </w:rPr>
        <w:t>202</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rPr>
        <w:t>级）四科：语文、数学、英语、体育与健康；高一年级（</w:t>
      </w:r>
      <w:r>
        <w:rPr>
          <w:rFonts w:ascii="仿宋_GB2312" w:eastAsia="仿宋_GB2312"/>
          <w:color w:val="auto"/>
          <w:sz w:val="32"/>
          <w:szCs w:val="32"/>
          <w:u w:val="none"/>
        </w:rPr>
        <w:t>202</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rPr>
        <w:t>级）四科：化学、生物学、历史、地理。</w:t>
      </w:r>
    </w:p>
    <w:p w14:paraId="4B6A0B31">
      <w:pPr>
        <w:keepNext w:val="0"/>
        <w:keepLines w:val="0"/>
        <w:pageBreakBefore w:val="0"/>
        <w:widowControl/>
        <w:kinsoku/>
        <w:wordWrap/>
        <w:overflowPunct/>
        <w:topLinePunct w:val="0"/>
        <w:bidi w:val="0"/>
        <w:snapToGrid/>
        <w:spacing w:line="640" w:lineRule="exact"/>
        <w:ind w:firstLine="640" w:firstLineChars="200"/>
        <w:rPr>
          <w:rFonts w:hint="eastAsia" w:ascii="仿宋_GB2312" w:eastAsia="仿宋_GB2312"/>
          <w:color w:val="auto"/>
          <w:kern w:val="0"/>
          <w:sz w:val="32"/>
          <w:szCs w:val="32"/>
          <w:u w:val="none"/>
        </w:rPr>
      </w:pPr>
      <w:r>
        <w:rPr>
          <w:rFonts w:hint="eastAsia" w:ascii="仿宋_GB2312" w:eastAsia="仿宋_GB2312"/>
          <w:bCs/>
          <w:color w:val="auto"/>
          <w:kern w:val="0"/>
          <w:sz w:val="32"/>
          <w:szCs w:val="32"/>
          <w:u w:val="none"/>
        </w:rPr>
        <w:t>考试范围为</w:t>
      </w:r>
      <w:r>
        <w:rPr>
          <w:rFonts w:hint="eastAsia" w:ascii="仿宋_GB2312" w:eastAsia="仿宋_GB2312"/>
          <w:color w:val="auto"/>
          <w:kern w:val="0"/>
          <w:sz w:val="32"/>
          <w:szCs w:val="32"/>
          <w:u w:val="none"/>
        </w:rPr>
        <w:t>《普通高中各学科课程标准（</w:t>
      </w:r>
      <w:r>
        <w:rPr>
          <w:rFonts w:ascii="仿宋_GB2312" w:eastAsia="仿宋_GB2312"/>
          <w:color w:val="auto"/>
          <w:kern w:val="0"/>
          <w:sz w:val="32"/>
          <w:szCs w:val="32"/>
          <w:u w:val="none"/>
        </w:rPr>
        <w:t>2017</w:t>
      </w:r>
      <w:r>
        <w:rPr>
          <w:rFonts w:hint="eastAsia" w:ascii="仿宋_GB2312" w:eastAsia="仿宋_GB2312"/>
          <w:color w:val="auto"/>
          <w:kern w:val="0"/>
          <w:sz w:val="32"/>
          <w:szCs w:val="32"/>
          <w:u w:val="none"/>
        </w:rPr>
        <w:t>年版</w:t>
      </w:r>
      <w:r>
        <w:rPr>
          <w:rFonts w:ascii="仿宋_GB2312" w:eastAsia="仿宋_GB2312"/>
          <w:color w:val="auto"/>
          <w:kern w:val="0"/>
          <w:sz w:val="32"/>
          <w:szCs w:val="32"/>
          <w:u w:val="none"/>
        </w:rPr>
        <w:t>2020</w:t>
      </w:r>
      <w:r>
        <w:rPr>
          <w:rFonts w:hint="eastAsia" w:ascii="仿宋_GB2312" w:eastAsia="仿宋_GB2312"/>
          <w:color w:val="auto"/>
          <w:kern w:val="0"/>
          <w:sz w:val="32"/>
          <w:szCs w:val="32"/>
          <w:u w:val="none"/>
        </w:rPr>
        <w:t>年修订）》规定的必修内容。</w:t>
      </w:r>
    </w:p>
    <w:p w14:paraId="586F3259">
      <w:pPr>
        <w:keepNext w:val="0"/>
        <w:keepLines w:val="0"/>
        <w:pageBreakBefore w:val="0"/>
        <w:numPr>
          <w:ilvl w:val="0"/>
          <w:numId w:val="1"/>
        </w:numPr>
        <w:kinsoku/>
        <w:wordWrap/>
        <w:overflowPunct/>
        <w:topLinePunct w:val="0"/>
        <w:bidi w:val="0"/>
        <w:snapToGrid/>
        <w:spacing w:line="640" w:lineRule="exact"/>
        <w:ind w:firstLine="640" w:firstLineChars="200"/>
        <w:rPr>
          <w:rFonts w:hint="eastAsia" w:ascii="仿宋_GB2312" w:eastAsia="仿宋_GB2312"/>
          <w:color w:val="auto"/>
          <w:kern w:val="0"/>
          <w:sz w:val="32"/>
          <w:szCs w:val="32"/>
          <w:u w:val="none"/>
        </w:rPr>
      </w:pPr>
      <w:r>
        <w:rPr>
          <w:rFonts w:hint="eastAsia" w:ascii="仿宋_GB2312" w:eastAsia="仿宋_GB2312"/>
          <w:color w:val="auto"/>
          <w:kern w:val="0"/>
          <w:sz w:val="32"/>
          <w:szCs w:val="32"/>
          <w:u w:val="none"/>
        </w:rPr>
        <w:t>语文：必修（上册、下册）。</w:t>
      </w:r>
    </w:p>
    <w:p w14:paraId="1656D544">
      <w:pPr>
        <w:keepNext w:val="0"/>
        <w:keepLines w:val="0"/>
        <w:pageBreakBefore w:val="0"/>
        <w:numPr>
          <w:ilvl w:val="0"/>
          <w:numId w:val="1"/>
        </w:numPr>
        <w:kinsoku/>
        <w:wordWrap/>
        <w:overflowPunct/>
        <w:topLinePunct w:val="0"/>
        <w:bidi w:val="0"/>
        <w:snapToGrid/>
        <w:spacing w:line="640" w:lineRule="exact"/>
        <w:ind w:firstLine="640" w:firstLineChars="200"/>
        <w:rPr>
          <w:rFonts w:ascii="仿宋_GB2312" w:eastAsia="仿宋_GB2312"/>
          <w:color w:val="auto"/>
          <w:kern w:val="0"/>
          <w:sz w:val="32"/>
          <w:szCs w:val="32"/>
          <w:u w:val="none"/>
        </w:rPr>
      </w:pPr>
      <w:r>
        <w:rPr>
          <w:rFonts w:hint="eastAsia" w:ascii="仿宋_GB2312" w:eastAsia="仿宋_GB2312"/>
          <w:color w:val="auto"/>
          <w:kern w:val="0"/>
          <w:sz w:val="32"/>
          <w:szCs w:val="32"/>
          <w:u w:val="none"/>
        </w:rPr>
        <w:t>数学：必修（第一、二册）。</w:t>
      </w:r>
    </w:p>
    <w:p w14:paraId="262B37C1">
      <w:pPr>
        <w:keepNext w:val="0"/>
        <w:keepLines w:val="0"/>
        <w:pageBreakBefore w:val="0"/>
        <w:numPr>
          <w:ilvl w:val="0"/>
          <w:numId w:val="1"/>
        </w:numPr>
        <w:kinsoku/>
        <w:wordWrap/>
        <w:overflowPunct/>
        <w:topLinePunct w:val="0"/>
        <w:bidi w:val="0"/>
        <w:snapToGrid/>
        <w:spacing w:line="640" w:lineRule="exact"/>
        <w:ind w:firstLine="640" w:firstLineChars="200"/>
        <w:rPr>
          <w:rFonts w:ascii="仿宋_GB2312" w:eastAsia="仿宋_GB2312"/>
          <w:color w:val="auto"/>
          <w:kern w:val="0"/>
          <w:sz w:val="32"/>
          <w:szCs w:val="32"/>
          <w:u w:val="none"/>
        </w:rPr>
      </w:pPr>
      <w:r>
        <w:rPr>
          <w:rFonts w:hint="eastAsia" w:ascii="仿宋_GB2312" w:eastAsia="仿宋_GB2312"/>
          <w:color w:val="auto"/>
          <w:kern w:val="0"/>
          <w:sz w:val="32"/>
          <w:szCs w:val="32"/>
          <w:u w:val="none"/>
        </w:rPr>
        <w:t>英语：必修（第一、二、三册）。</w:t>
      </w:r>
    </w:p>
    <w:p w14:paraId="4540CEF2">
      <w:pPr>
        <w:keepNext w:val="0"/>
        <w:keepLines w:val="0"/>
        <w:pageBreakBefore w:val="0"/>
        <w:numPr>
          <w:ilvl w:val="0"/>
          <w:numId w:val="1"/>
        </w:numPr>
        <w:kinsoku/>
        <w:wordWrap/>
        <w:overflowPunct/>
        <w:topLinePunct w:val="0"/>
        <w:bidi w:val="0"/>
        <w:snapToGrid/>
        <w:spacing w:line="640" w:lineRule="exact"/>
        <w:ind w:firstLine="640" w:firstLineChars="200"/>
        <w:rPr>
          <w:rFonts w:ascii="仿宋_GB2312" w:eastAsia="仿宋_GB2312"/>
          <w:color w:val="auto"/>
          <w:kern w:val="0"/>
          <w:sz w:val="32"/>
          <w:szCs w:val="32"/>
          <w:u w:val="none"/>
        </w:rPr>
      </w:pPr>
      <w:r>
        <w:rPr>
          <w:rFonts w:hint="eastAsia" w:ascii="仿宋_GB2312" w:eastAsia="仿宋_GB2312"/>
          <w:color w:val="auto"/>
          <w:kern w:val="0"/>
          <w:sz w:val="32"/>
          <w:szCs w:val="32"/>
          <w:u w:val="none"/>
        </w:rPr>
        <w:t>历史：中外历史纲要（上）、中外历史纲要（下）。</w:t>
      </w:r>
      <w:r>
        <w:rPr>
          <w:rFonts w:hint="eastAsia" w:ascii="仿宋_GB2312" w:eastAsia="仿宋_GB2312"/>
          <w:color w:val="auto"/>
          <w:kern w:val="0"/>
          <w:sz w:val="32"/>
          <w:szCs w:val="32"/>
          <w:u w:val="none"/>
          <w:lang w:val="en-US" w:eastAsia="zh-CN"/>
        </w:rPr>
        <w:t xml:space="preserve">   </w:t>
      </w:r>
    </w:p>
    <w:p w14:paraId="69FDD5C4">
      <w:pPr>
        <w:keepNext w:val="0"/>
        <w:keepLines w:val="0"/>
        <w:pageBreakBefore w:val="0"/>
        <w:numPr>
          <w:ilvl w:val="0"/>
          <w:numId w:val="1"/>
        </w:numPr>
        <w:kinsoku/>
        <w:wordWrap/>
        <w:overflowPunct/>
        <w:topLinePunct w:val="0"/>
        <w:bidi w:val="0"/>
        <w:snapToGrid/>
        <w:spacing w:line="640" w:lineRule="exact"/>
        <w:ind w:firstLine="640" w:firstLineChars="200"/>
        <w:rPr>
          <w:rFonts w:ascii="仿宋_GB2312" w:eastAsia="仿宋_GB2312"/>
          <w:color w:val="auto"/>
          <w:kern w:val="0"/>
          <w:sz w:val="32"/>
          <w:szCs w:val="32"/>
          <w:u w:val="none"/>
        </w:rPr>
      </w:pPr>
      <w:r>
        <w:rPr>
          <w:rFonts w:hint="eastAsia" w:ascii="仿宋_GB2312" w:eastAsia="仿宋_GB2312"/>
          <w:color w:val="auto"/>
          <w:kern w:val="0"/>
          <w:sz w:val="32"/>
          <w:szCs w:val="32"/>
          <w:u w:val="none"/>
        </w:rPr>
        <w:t>地理：必修（第一、二册）。</w:t>
      </w:r>
    </w:p>
    <w:p w14:paraId="401F81C8">
      <w:pPr>
        <w:keepNext w:val="0"/>
        <w:keepLines w:val="0"/>
        <w:pageBreakBefore w:val="0"/>
        <w:numPr>
          <w:ilvl w:val="0"/>
          <w:numId w:val="1"/>
        </w:numPr>
        <w:kinsoku/>
        <w:wordWrap/>
        <w:overflowPunct/>
        <w:topLinePunct w:val="0"/>
        <w:bidi w:val="0"/>
        <w:snapToGrid/>
        <w:spacing w:line="640" w:lineRule="exact"/>
        <w:ind w:firstLine="640" w:firstLineChars="200"/>
        <w:rPr>
          <w:rFonts w:ascii="仿宋_GB2312" w:eastAsia="仿宋_GB2312"/>
          <w:color w:val="auto"/>
          <w:kern w:val="0"/>
          <w:sz w:val="32"/>
          <w:szCs w:val="32"/>
          <w:u w:val="none"/>
        </w:rPr>
      </w:pPr>
      <w:r>
        <w:rPr>
          <w:rFonts w:hint="eastAsia" w:ascii="仿宋_GB2312" w:eastAsia="仿宋_GB2312"/>
          <w:color w:val="auto"/>
          <w:kern w:val="0"/>
          <w:sz w:val="32"/>
          <w:szCs w:val="32"/>
          <w:u w:val="none"/>
        </w:rPr>
        <w:t>化学：必修（第一、二册）。</w:t>
      </w:r>
    </w:p>
    <w:p w14:paraId="155563E4">
      <w:pPr>
        <w:keepNext w:val="0"/>
        <w:keepLines w:val="0"/>
        <w:pageBreakBefore w:val="0"/>
        <w:numPr>
          <w:ilvl w:val="0"/>
          <w:numId w:val="1"/>
        </w:numPr>
        <w:kinsoku/>
        <w:wordWrap/>
        <w:overflowPunct/>
        <w:topLinePunct w:val="0"/>
        <w:bidi w:val="0"/>
        <w:snapToGrid/>
        <w:spacing w:line="640" w:lineRule="exact"/>
        <w:ind w:firstLine="640" w:firstLineChars="200"/>
        <w:rPr>
          <w:rFonts w:ascii="仿宋_GB2312" w:eastAsia="仿宋_GB2312"/>
          <w:color w:val="auto"/>
          <w:kern w:val="0"/>
          <w:sz w:val="32"/>
          <w:szCs w:val="32"/>
          <w:u w:val="none"/>
        </w:rPr>
      </w:pPr>
      <w:r>
        <w:rPr>
          <w:rFonts w:hint="eastAsia" w:ascii="仿宋_GB2312" w:eastAsia="仿宋_GB2312"/>
          <w:color w:val="auto"/>
          <w:kern w:val="0"/>
          <w:sz w:val="32"/>
          <w:szCs w:val="32"/>
          <w:u w:val="none"/>
        </w:rPr>
        <w:t>生物学：必修</w:t>
      </w:r>
      <w:r>
        <w:rPr>
          <w:rFonts w:ascii="仿宋_GB2312" w:eastAsia="仿宋_GB2312"/>
          <w:color w:val="auto"/>
          <w:kern w:val="0"/>
          <w:sz w:val="32"/>
          <w:szCs w:val="32"/>
          <w:u w:val="none"/>
        </w:rPr>
        <w:t xml:space="preserve">1 </w:t>
      </w:r>
      <w:r>
        <w:rPr>
          <w:rFonts w:hint="eastAsia" w:ascii="仿宋_GB2312" w:eastAsia="仿宋_GB2312"/>
          <w:color w:val="auto"/>
          <w:kern w:val="0"/>
          <w:sz w:val="32"/>
          <w:szCs w:val="32"/>
          <w:u w:val="none"/>
        </w:rPr>
        <w:t>、必修</w:t>
      </w:r>
      <w:r>
        <w:rPr>
          <w:rFonts w:ascii="仿宋_GB2312" w:eastAsia="仿宋_GB2312"/>
          <w:color w:val="auto"/>
          <w:kern w:val="0"/>
          <w:sz w:val="32"/>
          <w:szCs w:val="32"/>
          <w:u w:val="none"/>
        </w:rPr>
        <w:t xml:space="preserve">2 </w:t>
      </w:r>
      <w:r>
        <w:rPr>
          <w:rFonts w:hint="eastAsia" w:ascii="仿宋_GB2312" w:eastAsia="仿宋_GB2312"/>
          <w:color w:val="auto"/>
          <w:kern w:val="0"/>
          <w:sz w:val="32"/>
          <w:szCs w:val="32"/>
          <w:u w:val="none"/>
        </w:rPr>
        <w:t>。</w:t>
      </w:r>
    </w:p>
    <w:p w14:paraId="44B6282F">
      <w:pPr>
        <w:keepNext w:val="0"/>
        <w:keepLines w:val="0"/>
        <w:pageBreakBefore w:val="0"/>
        <w:widowControl/>
        <w:kinsoku/>
        <w:wordWrap/>
        <w:overflowPunct/>
        <w:topLinePunct w:val="0"/>
        <w:bidi w:val="0"/>
        <w:snapToGrid/>
        <w:spacing w:line="640" w:lineRule="exact"/>
        <w:ind w:firstLine="640" w:firstLineChars="200"/>
        <w:rPr>
          <w:rFonts w:ascii="仿宋_GB2312" w:eastAsia="仿宋_GB2312"/>
          <w:b/>
          <w:color w:val="auto"/>
          <w:kern w:val="0"/>
          <w:sz w:val="32"/>
          <w:szCs w:val="32"/>
          <w:u w:val="none"/>
        </w:rPr>
      </w:pPr>
      <w:r>
        <w:rPr>
          <w:rFonts w:hint="eastAsia" w:ascii="仿宋_GB2312" w:hAnsi="仿宋" w:eastAsia="仿宋_GB2312"/>
          <w:color w:val="auto"/>
          <w:sz w:val="32"/>
          <w:szCs w:val="32"/>
          <w:u w:val="none"/>
        </w:rPr>
        <w:t>体育与健康科目考试按照《关于印发</w:t>
      </w:r>
      <w:r>
        <w:rPr>
          <w:rFonts w:ascii="仿宋_GB2312" w:hAnsi="仿宋" w:eastAsia="仿宋_GB2312"/>
          <w:color w:val="auto"/>
          <w:sz w:val="32"/>
          <w:szCs w:val="32"/>
          <w:u w:val="none"/>
        </w:rPr>
        <w:t>&lt;</w:t>
      </w:r>
      <w:r>
        <w:rPr>
          <w:rFonts w:hint="eastAsia" w:ascii="仿宋_GB2312" w:hAnsi="仿宋" w:eastAsia="仿宋_GB2312"/>
          <w:color w:val="auto"/>
          <w:sz w:val="32"/>
          <w:szCs w:val="32"/>
          <w:u w:val="none"/>
        </w:rPr>
        <w:t>江西省普通高中音乐科目学业水平合格性考试规范（试行）</w:t>
      </w:r>
      <w:r>
        <w:rPr>
          <w:rFonts w:ascii="仿宋_GB2312" w:hAnsi="仿宋" w:eastAsia="仿宋_GB2312"/>
          <w:color w:val="auto"/>
          <w:sz w:val="32"/>
          <w:szCs w:val="32"/>
          <w:u w:val="none"/>
        </w:rPr>
        <w:t>&gt;&lt;</w:t>
      </w:r>
      <w:r>
        <w:rPr>
          <w:rFonts w:hint="eastAsia" w:ascii="仿宋_GB2312" w:hAnsi="仿宋" w:eastAsia="仿宋_GB2312"/>
          <w:color w:val="auto"/>
          <w:sz w:val="32"/>
          <w:szCs w:val="32"/>
          <w:u w:val="none"/>
        </w:rPr>
        <w:t>江西省普通高中美术科目学业水平合格性考试规范（试行）</w:t>
      </w:r>
      <w:r>
        <w:rPr>
          <w:rFonts w:ascii="仿宋_GB2312" w:hAnsi="仿宋" w:eastAsia="仿宋_GB2312"/>
          <w:color w:val="auto"/>
          <w:sz w:val="32"/>
          <w:szCs w:val="32"/>
          <w:u w:val="none"/>
        </w:rPr>
        <w:t>&gt;&lt;</w:t>
      </w:r>
      <w:r>
        <w:rPr>
          <w:rFonts w:hint="eastAsia" w:ascii="仿宋_GB2312" w:hAnsi="仿宋" w:eastAsia="仿宋_GB2312"/>
          <w:color w:val="auto"/>
          <w:sz w:val="32"/>
          <w:szCs w:val="32"/>
          <w:u w:val="none"/>
        </w:rPr>
        <w:t>江西省普通高中体育与健康科目学业水平合格性考试规范（试行）</w:t>
      </w:r>
      <w:r>
        <w:rPr>
          <w:rFonts w:ascii="仿宋_GB2312" w:hAnsi="仿宋" w:eastAsia="仿宋_GB2312"/>
          <w:color w:val="auto"/>
          <w:sz w:val="32"/>
          <w:szCs w:val="32"/>
          <w:u w:val="none"/>
        </w:rPr>
        <w:t>&gt;</w:t>
      </w:r>
      <w:r>
        <w:rPr>
          <w:rFonts w:hint="eastAsia" w:ascii="仿宋_GB2312" w:hAnsi="仿宋" w:eastAsia="仿宋_GB2312"/>
          <w:color w:val="auto"/>
          <w:sz w:val="32"/>
          <w:szCs w:val="32"/>
          <w:u w:val="none"/>
        </w:rPr>
        <w:t>的通知》（赣教基字</w:t>
      </w:r>
      <w:r>
        <w:rPr>
          <w:rFonts w:hint="eastAsia" w:ascii="仿宋_GB2312" w:hAnsi="仿宋" w:eastAsia="仿宋_GB2312" w:cs="仿宋"/>
          <w:bCs/>
          <w:color w:val="auto"/>
          <w:kern w:val="0"/>
          <w:sz w:val="32"/>
          <w:szCs w:val="32"/>
          <w:u w:val="none"/>
        </w:rPr>
        <w:t>〔</w:t>
      </w:r>
      <w:r>
        <w:rPr>
          <w:rFonts w:ascii="仿宋_GB2312" w:hAnsi="仿宋" w:eastAsia="仿宋_GB2312" w:cs="仿宋"/>
          <w:bCs/>
          <w:color w:val="auto"/>
          <w:kern w:val="0"/>
          <w:sz w:val="32"/>
          <w:szCs w:val="32"/>
          <w:u w:val="none"/>
        </w:rPr>
        <w:t>2022</w:t>
      </w:r>
      <w:r>
        <w:rPr>
          <w:rFonts w:hint="eastAsia" w:ascii="仿宋_GB2312" w:hAnsi="仿宋" w:eastAsia="仿宋_GB2312" w:cs="仿宋"/>
          <w:bCs/>
          <w:color w:val="auto"/>
          <w:kern w:val="0"/>
          <w:sz w:val="32"/>
          <w:szCs w:val="32"/>
          <w:u w:val="none"/>
        </w:rPr>
        <w:t>〕</w:t>
      </w:r>
      <w:r>
        <w:rPr>
          <w:rFonts w:ascii="仿宋_GB2312" w:hAnsi="仿宋" w:eastAsia="仿宋_GB2312" w:cs="仿宋"/>
          <w:bCs/>
          <w:color w:val="auto"/>
          <w:kern w:val="0"/>
          <w:sz w:val="32"/>
          <w:szCs w:val="32"/>
          <w:u w:val="none"/>
        </w:rPr>
        <w:t>39</w:t>
      </w:r>
      <w:r>
        <w:rPr>
          <w:rFonts w:hint="eastAsia" w:ascii="仿宋_GB2312" w:hAnsi="仿宋" w:eastAsia="仿宋_GB2312" w:cs="仿宋"/>
          <w:bCs/>
          <w:color w:val="auto"/>
          <w:kern w:val="0"/>
          <w:sz w:val="32"/>
          <w:szCs w:val="32"/>
          <w:u w:val="none"/>
        </w:rPr>
        <w:t>号</w:t>
      </w:r>
      <w:r>
        <w:rPr>
          <w:rFonts w:ascii="仿宋_GB2312" w:hAnsi="宋体" w:eastAsia="仿宋_GB2312"/>
          <w:color w:val="auto"/>
          <w:kern w:val="0"/>
          <w:sz w:val="32"/>
          <w:szCs w:val="32"/>
          <w:u w:val="none"/>
        </w:rPr>
        <w:t xml:space="preserve"> )</w:t>
      </w:r>
      <w:r>
        <w:rPr>
          <w:rFonts w:hint="eastAsia" w:ascii="仿宋_GB2312" w:hAnsi="仿宋" w:eastAsia="仿宋_GB2312"/>
          <w:color w:val="auto"/>
          <w:sz w:val="32"/>
          <w:szCs w:val="32"/>
          <w:u w:val="none"/>
        </w:rPr>
        <w:t>要求，由各县区组织实施。</w:t>
      </w:r>
    </w:p>
    <w:p w14:paraId="3BB61B73">
      <w:pPr>
        <w:keepNext w:val="0"/>
        <w:keepLines w:val="0"/>
        <w:pageBreakBefore w:val="0"/>
        <w:kinsoku/>
        <w:wordWrap/>
        <w:overflowPunct/>
        <w:topLinePunct w:val="0"/>
        <w:bidi w:val="0"/>
        <w:snapToGrid/>
        <w:spacing w:line="640" w:lineRule="exact"/>
        <w:ind w:firstLine="643" w:firstLineChars="200"/>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二、报名对象</w:t>
      </w:r>
    </w:p>
    <w:p w14:paraId="5D6E3728">
      <w:pPr>
        <w:keepNext w:val="0"/>
        <w:keepLines w:val="0"/>
        <w:pageBreakBefore w:val="0"/>
        <w:kinsoku/>
        <w:wordWrap/>
        <w:overflowPunct/>
        <w:topLinePunct w:val="0"/>
        <w:bidi w:val="0"/>
        <w:snapToGrid/>
        <w:spacing w:line="640" w:lineRule="exact"/>
        <w:rPr>
          <w:color w:val="auto"/>
          <w:u w:val="none"/>
        </w:rPr>
      </w:pPr>
      <w:r>
        <w:rPr>
          <w:rFonts w:ascii="仿宋_GB2312" w:hAnsi="仿宋" w:eastAsia="仿宋_GB2312"/>
          <w:color w:val="auto"/>
          <w:kern w:val="0"/>
          <w:sz w:val="32"/>
          <w:szCs w:val="32"/>
          <w:u w:val="none"/>
        </w:rPr>
        <w:t xml:space="preserve">    1.</w:t>
      </w:r>
      <w:r>
        <w:rPr>
          <w:rFonts w:hint="eastAsia" w:ascii="仿宋_GB2312" w:hAnsi="仿宋" w:eastAsia="仿宋_GB2312"/>
          <w:color w:val="auto"/>
          <w:spacing w:val="-4"/>
          <w:kern w:val="0"/>
          <w:sz w:val="32"/>
          <w:szCs w:val="32"/>
          <w:u w:val="none"/>
        </w:rPr>
        <w:t>具有我市普通高中学籍的在校高一（</w:t>
      </w:r>
      <w:r>
        <w:rPr>
          <w:rFonts w:ascii="仿宋_GB2312" w:hAnsi="仿宋" w:eastAsia="仿宋_GB2312"/>
          <w:color w:val="auto"/>
          <w:spacing w:val="-4"/>
          <w:kern w:val="0"/>
          <w:sz w:val="32"/>
          <w:szCs w:val="32"/>
          <w:u w:val="none"/>
        </w:rPr>
        <w:t>202</w:t>
      </w:r>
      <w:r>
        <w:rPr>
          <w:rFonts w:hint="eastAsia" w:ascii="仿宋_GB2312" w:hAnsi="仿宋" w:eastAsia="仿宋_GB2312"/>
          <w:color w:val="auto"/>
          <w:spacing w:val="-4"/>
          <w:kern w:val="0"/>
          <w:sz w:val="32"/>
          <w:szCs w:val="32"/>
          <w:u w:val="none"/>
          <w:lang w:val="en-US" w:eastAsia="zh-CN"/>
        </w:rPr>
        <w:t>4</w:t>
      </w:r>
      <w:r>
        <w:rPr>
          <w:rFonts w:hint="eastAsia" w:ascii="仿宋_GB2312" w:hAnsi="仿宋" w:eastAsia="仿宋_GB2312"/>
          <w:color w:val="auto"/>
          <w:spacing w:val="-4"/>
          <w:kern w:val="0"/>
          <w:sz w:val="32"/>
          <w:szCs w:val="32"/>
          <w:u w:val="none"/>
        </w:rPr>
        <w:t>级）、高二（</w:t>
      </w:r>
      <w:r>
        <w:rPr>
          <w:rFonts w:ascii="仿宋_GB2312" w:hAnsi="仿宋" w:eastAsia="仿宋_GB2312"/>
          <w:color w:val="auto"/>
          <w:spacing w:val="-4"/>
          <w:kern w:val="0"/>
          <w:sz w:val="32"/>
          <w:szCs w:val="32"/>
          <w:u w:val="none"/>
        </w:rPr>
        <w:t>202</w:t>
      </w:r>
      <w:r>
        <w:rPr>
          <w:rFonts w:hint="eastAsia" w:ascii="仿宋_GB2312" w:hAnsi="仿宋" w:eastAsia="仿宋_GB2312"/>
          <w:color w:val="auto"/>
          <w:spacing w:val="-4"/>
          <w:kern w:val="0"/>
          <w:sz w:val="32"/>
          <w:szCs w:val="32"/>
          <w:u w:val="none"/>
          <w:lang w:val="en-US" w:eastAsia="zh-CN"/>
        </w:rPr>
        <w:t>3</w:t>
      </w:r>
      <w:r>
        <w:rPr>
          <w:rFonts w:hint="eastAsia" w:ascii="仿宋_GB2312" w:hAnsi="仿宋" w:eastAsia="仿宋_GB2312"/>
          <w:color w:val="auto"/>
          <w:spacing w:val="-4"/>
          <w:kern w:val="0"/>
          <w:sz w:val="32"/>
          <w:szCs w:val="32"/>
          <w:u w:val="none"/>
        </w:rPr>
        <w:t>级</w:t>
      </w:r>
      <w:r>
        <w:rPr>
          <w:rFonts w:hint="eastAsia" w:ascii="仿宋_GB2312" w:hAnsi="仿宋" w:eastAsia="仿宋_GB2312"/>
          <w:color w:val="auto"/>
          <w:spacing w:val="-4"/>
          <w:kern w:val="0"/>
          <w:sz w:val="32"/>
          <w:szCs w:val="32"/>
          <w:u w:val="none"/>
          <w:lang w:val="en-US" w:eastAsia="zh-CN"/>
        </w:rPr>
        <w:t>)</w:t>
      </w:r>
      <w:r>
        <w:rPr>
          <w:rFonts w:hint="eastAsia" w:ascii="仿宋_GB2312" w:hAnsi="仿宋" w:eastAsia="仿宋_GB2312"/>
          <w:color w:val="auto"/>
          <w:spacing w:val="-4"/>
          <w:kern w:val="0"/>
          <w:sz w:val="32"/>
          <w:szCs w:val="32"/>
          <w:u w:val="none"/>
        </w:rPr>
        <w:t>学生均须报名参加</w:t>
      </w:r>
      <w:r>
        <w:rPr>
          <w:rFonts w:hint="eastAsia" w:ascii="仿宋_GB2312" w:hAnsi="仿宋" w:eastAsia="仿宋_GB2312"/>
          <w:color w:val="auto"/>
          <w:spacing w:val="-4"/>
          <w:kern w:val="0"/>
          <w:sz w:val="32"/>
          <w:szCs w:val="32"/>
          <w:u w:val="none"/>
          <w:lang w:eastAsia="zh-CN"/>
        </w:rPr>
        <w:t>相应科目的</w:t>
      </w:r>
      <w:r>
        <w:rPr>
          <w:rFonts w:hint="eastAsia" w:ascii="仿宋_GB2312" w:hAnsi="仿宋" w:eastAsia="仿宋_GB2312" w:cs="仿宋"/>
          <w:color w:val="auto"/>
          <w:kern w:val="0"/>
          <w:sz w:val="32"/>
          <w:szCs w:val="32"/>
          <w:u w:val="none"/>
        </w:rPr>
        <w:t>高中学考合格性考试</w:t>
      </w:r>
      <w:r>
        <w:rPr>
          <w:rFonts w:hint="eastAsia" w:ascii="仿宋_GB2312" w:hAnsi="仿宋" w:eastAsia="仿宋_GB2312"/>
          <w:color w:val="auto"/>
          <w:spacing w:val="-4"/>
          <w:kern w:val="0"/>
          <w:sz w:val="32"/>
          <w:szCs w:val="32"/>
          <w:u w:val="none"/>
        </w:rPr>
        <w:t>。</w:t>
      </w:r>
    </w:p>
    <w:p w14:paraId="6F53DC5B">
      <w:pPr>
        <w:keepNext w:val="0"/>
        <w:keepLines w:val="0"/>
        <w:pageBreakBefore w:val="0"/>
        <w:kinsoku/>
        <w:wordWrap/>
        <w:overflowPunct/>
        <w:topLinePunct w:val="0"/>
        <w:bidi w:val="0"/>
        <w:snapToGrid/>
        <w:spacing w:line="640" w:lineRule="exact"/>
        <w:rPr>
          <w:color w:val="auto"/>
          <w:u w:val="none"/>
        </w:rPr>
      </w:pPr>
      <w:r>
        <w:rPr>
          <w:color w:val="auto"/>
          <w:u w:val="none"/>
        </w:rPr>
        <w:t xml:space="preserve">     </w:t>
      </w:r>
      <w:r>
        <w:rPr>
          <w:rFonts w:ascii="仿宋_GB2312" w:hAnsi="仿宋" w:eastAsia="仿宋_GB2312" w:cs="仿宋"/>
          <w:color w:val="auto"/>
          <w:kern w:val="0"/>
          <w:sz w:val="32"/>
          <w:szCs w:val="32"/>
          <w:u w:val="none"/>
        </w:rPr>
        <w:t>2.</w:t>
      </w:r>
      <w:r>
        <w:rPr>
          <w:rFonts w:hint="eastAsia" w:ascii="仿宋_GB2312" w:hAnsi="仿宋" w:eastAsia="仿宋_GB2312" w:cs="仿宋"/>
          <w:color w:val="auto"/>
          <w:kern w:val="0"/>
          <w:sz w:val="32"/>
          <w:szCs w:val="32"/>
          <w:u w:val="none"/>
        </w:rPr>
        <w:t>具有我</w:t>
      </w:r>
      <w:r>
        <w:rPr>
          <w:rFonts w:hint="eastAsia" w:ascii="仿宋_GB2312" w:hAnsi="仿宋" w:eastAsia="仿宋_GB2312"/>
          <w:color w:val="auto"/>
          <w:spacing w:val="-4"/>
          <w:kern w:val="0"/>
          <w:sz w:val="32"/>
          <w:szCs w:val="32"/>
          <w:u w:val="none"/>
        </w:rPr>
        <w:t>市</w:t>
      </w:r>
      <w:r>
        <w:rPr>
          <w:rFonts w:hint="eastAsia" w:ascii="仿宋_GB2312" w:hAnsi="仿宋" w:eastAsia="仿宋_GB2312" w:cs="仿宋"/>
          <w:color w:val="auto"/>
          <w:kern w:val="0"/>
          <w:sz w:val="32"/>
          <w:szCs w:val="32"/>
          <w:u w:val="none"/>
        </w:rPr>
        <w:t>普通高中学籍，因故未参加或已参加高中学考合格性考试</w:t>
      </w:r>
      <w:r>
        <w:rPr>
          <w:rFonts w:hint="eastAsia" w:ascii="仿宋_GB2312" w:hAnsi="仿宋" w:eastAsia="仿宋_GB2312" w:cs="仿宋"/>
          <w:color w:val="auto"/>
          <w:kern w:val="0"/>
          <w:sz w:val="32"/>
          <w:szCs w:val="32"/>
          <w:u w:val="none"/>
          <w:lang w:eastAsia="zh-CN"/>
        </w:rPr>
        <w:t>成绩</w:t>
      </w:r>
      <w:r>
        <w:rPr>
          <w:rFonts w:hint="eastAsia" w:ascii="仿宋_GB2312" w:hAnsi="仿宋" w:eastAsia="仿宋_GB2312" w:cs="仿宋"/>
          <w:color w:val="auto"/>
          <w:kern w:val="0"/>
          <w:sz w:val="32"/>
          <w:szCs w:val="32"/>
          <w:u w:val="none"/>
        </w:rPr>
        <w:t>“</w:t>
      </w:r>
      <w:r>
        <w:rPr>
          <w:rFonts w:hint="eastAsia" w:ascii="仿宋_GB2312" w:hAnsi="仿宋" w:eastAsia="仿宋_GB2312" w:cs="仿宋"/>
          <w:color w:val="auto"/>
          <w:kern w:val="0"/>
          <w:sz w:val="32"/>
          <w:szCs w:val="32"/>
          <w:u w:val="none"/>
          <w:lang w:eastAsia="zh-CN"/>
        </w:rPr>
        <w:t>不</w:t>
      </w:r>
      <w:r>
        <w:rPr>
          <w:rFonts w:hint="eastAsia" w:ascii="仿宋_GB2312" w:hAnsi="仿宋" w:eastAsia="仿宋_GB2312" w:cs="仿宋"/>
          <w:color w:val="auto"/>
          <w:kern w:val="0"/>
          <w:sz w:val="32"/>
          <w:szCs w:val="32"/>
          <w:u w:val="none"/>
        </w:rPr>
        <w:t>合格”的学生，可报名参加高中学考合格性考试相应科目的补考。</w:t>
      </w:r>
    </w:p>
    <w:p w14:paraId="25772513">
      <w:pPr>
        <w:keepNext w:val="0"/>
        <w:keepLines w:val="0"/>
        <w:pageBreakBefore w:val="0"/>
        <w:kinsoku/>
        <w:wordWrap/>
        <w:overflowPunct/>
        <w:topLinePunct w:val="0"/>
        <w:bidi w:val="0"/>
        <w:snapToGrid/>
        <w:spacing w:line="640" w:lineRule="exact"/>
        <w:ind w:firstLine="640" w:firstLineChars="200"/>
        <w:rPr>
          <w:rFonts w:ascii="仿宋_GB2312" w:hAnsi="仿宋" w:eastAsia="仿宋_GB2312" w:cs="仿宋"/>
          <w:color w:val="auto"/>
          <w:sz w:val="32"/>
          <w:szCs w:val="32"/>
          <w:u w:val="none"/>
        </w:rPr>
      </w:pPr>
      <w:r>
        <w:rPr>
          <w:rFonts w:ascii="仿宋_GB2312" w:hAnsi="仿宋" w:eastAsia="仿宋_GB2312" w:cs="仿宋"/>
          <w:color w:val="auto"/>
          <w:kern w:val="0"/>
          <w:sz w:val="32"/>
          <w:szCs w:val="32"/>
          <w:u w:val="none"/>
        </w:rPr>
        <w:t>3</w:t>
      </w:r>
      <w:r>
        <w:rPr>
          <w:rFonts w:ascii="仿宋_GB2312" w:hAnsi="仿宋" w:eastAsia="仿宋_GB2312" w:cs="仿宋"/>
          <w:b/>
          <w:bCs/>
          <w:color w:val="auto"/>
          <w:kern w:val="0"/>
          <w:sz w:val="32"/>
          <w:szCs w:val="32"/>
          <w:u w:val="none"/>
        </w:rPr>
        <w:t>.</w:t>
      </w:r>
      <w:r>
        <w:rPr>
          <w:rFonts w:hint="eastAsia" w:ascii="仿宋_GB2312" w:hAnsi="仿宋" w:eastAsia="仿宋_GB2312" w:cs="仿宋"/>
          <w:color w:val="auto"/>
          <w:kern w:val="0"/>
          <w:sz w:val="32"/>
          <w:szCs w:val="32"/>
          <w:u w:val="none"/>
        </w:rPr>
        <w:t>无我</w:t>
      </w:r>
      <w:r>
        <w:rPr>
          <w:rFonts w:hint="eastAsia" w:ascii="仿宋_GB2312" w:hAnsi="仿宋" w:eastAsia="仿宋_GB2312"/>
          <w:color w:val="auto"/>
          <w:spacing w:val="-4"/>
          <w:kern w:val="0"/>
          <w:sz w:val="32"/>
          <w:szCs w:val="32"/>
          <w:u w:val="none"/>
        </w:rPr>
        <w:t>市</w:t>
      </w:r>
      <w:r>
        <w:rPr>
          <w:rFonts w:hint="eastAsia" w:ascii="仿宋_GB2312" w:hAnsi="仿宋" w:eastAsia="仿宋_GB2312" w:cs="仿宋"/>
          <w:color w:val="auto"/>
          <w:kern w:val="0"/>
          <w:sz w:val="32"/>
          <w:szCs w:val="32"/>
          <w:u w:val="none"/>
        </w:rPr>
        <w:t>普通高中学籍但具有我</w:t>
      </w:r>
      <w:r>
        <w:rPr>
          <w:rFonts w:hint="eastAsia" w:ascii="仿宋_GB2312" w:hAnsi="仿宋" w:eastAsia="仿宋_GB2312"/>
          <w:color w:val="auto"/>
          <w:spacing w:val="-4"/>
          <w:kern w:val="0"/>
          <w:sz w:val="32"/>
          <w:szCs w:val="32"/>
          <w:u w:val="none"/>
        </w:rPr>
        <w:t>市</w:t>
      </w:r>
      <w:r>
        <w:rPr>
          <w:rFonts w:hint="eastAsia" w:ascii="仿宋_GB2312" w:hAnsi="仿宋" w:eastAsia="仿宋_GB2312" w:cs="仿宋"/>
          <w:color w:val="auto"/>
          <w:kern w:val="0"/>
          <w:sz w:val="32"/>
          <w:szCs w:val="32"/>
          <w:u w:val="none"/>
        </w:rPr>
        <w:t>户籍的社会考生，具有普通高中同期报名考生同等学力，可报名参加对应科目高中学考合格性考试。</w:t>
      </w:r>
      <w:r>
        <w:rPr>
          <w:rFonts w:hint="eastAsia" w:ascii="仿宋_GB2312" w:hAnsi="仿宋" w:eastAsia="仿宋_GB2312" w:cs="仿宋"/>
          <w:color w:val="auto"/>
          <w:sz w:val="32"/>
          <w:szCs w:val="32"/>
          <w:u w:val="none"/>
        </w:rPr>
        <w:t>报名时，须出具初中毕业证、居民身份证、户口簿。</w:t>
      </w:r>
    </w:p>
    <w:p w14:paraId="32081E6B">
      <w:pPr>
        <w:keepNext w:val="0"/>
        <w:keepLines w:val="0"/>
        <w:pageBreakBefore w:val="0"/>
        <w:kinsoku/>
        <w:wordWrap/>
        <w:overflowPunct/>
        <w:topLinePunct w:val="0"/>
        <w:bidi w:val="0"/>
        <w:snapToGrid/>
        <w:spacing w:line="640" w:lineRule="exact"/>
        <w:ind w:firstLine="321" w:firstLineChars="100"/>
        <w:rPr>
          <w:rFonts w:ascii="仿宋" w:hAnsi="仿宋" w:eastAsia="仿宋" w:cs="仿宋"/>
          <w:b/>
          <w:bCs/>
          <w:color w:val="auto"/>
          <w:sz w:val="32"/>
          <w:szCs w:val="32"/>
          <w:u w:val="none"/>
        </w:rPr>
      </w:pPr>
      <w:r>
        <w:rPr>
          <w:rFonts w:ascii="仿宋" w:hAnsi="仿宋" w:eastAsia="仿宋" w:cs="仿宋"/>
          <w:b/>
          <w:bCs/>
          <w:color w:val="auto"/>
          <w:sz w:val="32"/>
          <w:szCs w:val="32"/>
          <w:u w:val="none"/>
        </w:rPr>
        <w:t xml:space="preserve"> </w:t>
      </w:r>
      <w:r>
        <w:rPr>
          <w:rFonts w:hint="eastAsia" w:ascii="仿宋" w:hAnsi="仿宋" w:eastAsia="仿宋" w:cs="仿宋"/>
          <w:b/>
          <w:bCs/>
          <w:color w:val="auto"/>
          <w:sz w:val="32"/>
          <w:szCs w:val="32"/>
          <w:u w:val="none"/>
        </w:rPr>
        <w:t>三、报名地点</w:t>
      </w:r>
    </w:p>
    <w:p w14:paraId="673E952E">
      <w:pPr>
        <w:keepNext w:val="0"/>
        <w:keepLines w:val="0"/>
        <w:pageBreakBefore w:val="0"/>
        <w:tabs>
          <w:tab w:val="left" w:pos="618"/>
        </w:tabs>
        <w:kinsoku/>
        <w:wordWrap/>
        <w:overflowPunct/>
        <w:topLinePunct w:val="0"/>
        <w:bidi w:val="0"/>
        <w:snapToGrid/>
        <w:spacing w:line="640" w:lineRule="exact"/>
        <w:rPr>
          <w:rFonts w:ascii="仿宋" w:hAnsi="仿宋" w:eastAsia="仿宋" w:cs="仿宋"/>
          <w:color w:val="auto"/>
          <w:sz w:val="32"/>
          <w:szCs w:val="32"/>
          <w:u w:val="none"/>
        </w:rPr>
      </w:pP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rPr>
        <w:t>考生学籍（考籍）所在普通高中学校。无我市普通高中学籍但具有我市户籍社会考生到户籍所在地县区教育考试中心（学考办）报名。</w:t>
      </w:r>
    </w:p>
    <w:p w14:paraId="5FB8D038">
      <w:pPr>
        <w:keepNext w:val="0"/>
        <w:keepLines w:val="0"/>
        <w:pageBreakBefore w:val="0"/>
        <w:kinsoku/>
        <w:wordWrap/>
        <w:overflowPunct/>
        <w:topLinePunct w:val="0"/>
        <w:bidi w:val="0"/>
        <w:snapToGrid/>
        <w:spacing w:line="640" w:lineRule="exact"/>
        <w:ind w:firstLine="321" w:firstLineChars="100"/>
        <w:rPr>
          <w:rFonts w:ascii="仿宋" w:hAnsi="仿宋" w:eastAsia="仿宋" w:cs="仿宋"/>
          <w:b/>
          <w:bCs/>
          <w:color w:val="auto"/>
          <w:sz w:val="32"/>
          <w:szCs w:val="32"/>
          <w:u w:val="none"/>
        </w:rPr>
      </w:pPr>
      <w:r>
        <w:rPr>
          <w:rFonts w:ascii="仿宋" w:hAnsi="仿宋" w:eastAsia="仿宋" w:cs="仿宋"/>
          <w:b/>
          <w:bCs/>
          <w:color w:val="auto"/>
          <w:sz w:val="32"/>
          <w:szCs w:val="32"/>
          <w:u w:val="none"/>
        </w:rPr>
        <w:t xml:space="preserve">  </w:t>
      </w:r>
      <w:r>
        <w:rPr>
          <w:rFonts w:hint="eastAsia" w:ascii="仿宋" w:hAnsi="仿宋" w:eastAsia="仿宋" w:cs="仿宋"/>
          <w:b/>
          <w:bCs/>
          <w:color w:val="auto"/>
          <w:sz w:val="32"/>
          <w:szCs w:val="32"/>
          <w:u w:val="none"/>
        </w:rPr>
        <w:t>四、报名时间</w:t>
      </w:r>
    </w:p>
    <w:p w14:paraId="6A5DDD2D">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按省教育考试院要求，报名时间为</w:t>
      </w: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日至</w:t>
      </w:r>
      <w:r>
        <w:rPr>
          <w:rFonts w:ascii="仿宋" w:hAnsi="仿宋" w:eastAsia="仿宋" w:cs="仿宋"/>
          <w:color w:val="auto"/>
          <w:sz w:val="32"/>
          <w:szCs w:val="32"/>
          <w:u w:val="none"/>
        </w:rPr>
        <w:t>20</w:t>
      </w:r>
      <w:r>
        <w:rPr>
          <w:rFonts w:hint="eastAsia" w:ascii="仿宋" w:hAnsi="仿宋" w:eastAsia="仿宋" w:cs="仿宋"/>
          <w:color w:val="auto"/>
          <w:sz w:val="32"/>
          <w:szCs w:val="32"/>
          <w:u w:val="none"/>
        </w:rPr>
        <w:t>日。</w:t>
      </w:r>
    </w:p>
    <w:p w14:paraId="466E4E80">
      <w:pPr>
        <w:pStyle w:val="26"/>
        <w:keepNext w:val="0"/>
        <w:keepLines w:val="0"/>
        <w:pageBreakBefore w:val="0"/>
        <w:kinsoku/>
        <w:wordWrap/>
        <w:overflowPunct/>
        <w:topLinePunct w:val="0"/>
        <w:bidi w:val="0"/>
        <w:snapToGrid/>
        <w:spacing w:line="640" w:lineRule="exact"/>
        <w:ind w:firstLine="640" w:firstLineChars="200"/>
        <w:jc w:val="both"/>
        <w:rPr>
          <w:rFonts w:ascii="仿宋" w:hAnsi="仿宋" w:eastAsia="仿宋" w:cs="仿宋"/>
          <w:color w:val="auto"/>
          <w:sz w:val="32"/>
          <w:szCs w:val="32"/>
          <w:u w:val="none"/>
        </w:rPr>
      </w:pPr>
      <w:r>
        <w:rPr>
          <w:rFonts w:ascii="仿宋" w:hAnsi="仿宋" w:eastAsia="仿宋" w:cs="仿宋"/>
          <w:color w:val="auto"/>
          <w:sz w:val="32"/>
          <w:szCs w:val="32"/>
          <w:u w:val="none"/>
        </w:rPr>
        <w:t>2</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28</w:t>
      </w:r>
      <w:r>
        <w:rPr>
          <w:rFonts w:hint="eastAsia" w:ascii="仿宋" w:hAnsi="仿宋" w:eastAsia="仿宋" w:cs="仿宋"/>
          <w:color w:val="auto"/>
          <w:sz w:val="32"/>
          <w:szCs w:val="32"/>
          <w:u w:val="none"/>
        </w:rPr>
        <w:t>日至</w:t>
      </w: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日，报名工作准备。各高中学校自行整理报名数据和转学材料。</w:t>
      </w:r>
    </w:p>
    <w:p w14:paraId="1181FE2B">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5日</w:t>
      </w:r>
      <w:r>
        <w:rPr>
          <w:rFonts w:hint="eastAsia" w:ascii="仿宋" w:hAnsi="仿宋" w:eastAsia="仿宋" w:cs="仿宋"/>
          <w:color w:val="auto"/>
          <w:sz w:val="32"/>
          <w:szCs w:val="32"/>
          <w:u w:val="none"/>
        </w:rPr>
        <w:t>至</w:t>
      </w: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20</w:t>
      </w:r>
      <w:r>
        <w:rPr>
          <w:rFonts w:hint="eastAsia" w:ascii="仿宋" w:hAnsi="仿宋" w:eastAsia="仿宋" w:cs="仿宋"/>
          <w:color w:val="auto"/>
          <w:sz w:val="32"/>
          <w:szCs w:val="32"/>
          <w:u w:val="none"/>
        </w:rPr>
        <w:t>日，学考正式报名。在此期间内，完成考生的考籍建立与迁移，基本信息审核和班级信息修改，报考课程核定。</w:t>
      </w:r>
    </w:p>
    <w:p w14:paraId="28E0E803">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为确保数据管理到位，保证数据准确性，简化学校操作，正式报名期间各系统使用统一要求及时限如下：</w:t>
      </w:r>
    </w:p>
    <w:p w14:paraId="75F85036">
      <w:pPr>
        <w:keepNext w:val="0"/>
        <w:keepLines w:val="0"/>
        <w:pageBreakBefore w:val="0"/>
        <w:kinsoku/>
        <w:wordWrap/>
        <w:overflowPunct/>
        <w:topLinePunct w:val="0"/>
        <w:bidi w:val="0"/>
        <w:snapToGrid/>
        <w:spacing w:line="640" w:lineRule="exact"/>
        <w:ind w:firstLine="640" w:firstLineChars="200"/>
        <w:rPr>
          <w:rFonts w:ascii="仿宋" w:hAnsi="仿宋" w:eastAsia="仿宋" w:cs="仿宋"/>
          <w:b w:val="0"/>
          <w:bCs w:val="0"/>
          <w:color w:val="auto"/>
          <w:sz w:val="32"/>
          <w:szCs w:val="32"/>
          <w:u w:val="none"/>
        </w:rPr>
      </w:pPr>
      <w:r>
        <w:rPr>
          <w:rFonts w:hint="eastAsia" w:ascii="仿宋" w:hAnsi="仿宋" w:eastAsia="仿宋" w:cs="仿宋"/>
          <w:b w:val="0"/>
          <w:bCs w:val="0"/>
          <w:color w:val="auto"/>
          <w:sz w:val="32"/>
          <w:szCs w:val="32"/>
          <w:u w:val="none"/>
        </w:rPr>
        <w:t>（一）市学考管理系统考籍模块</w:t>
      </w:r>
    </w:p>
    <w:p w14:paraId="4A63853A">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1.2</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28</w:t>
      </w:r>
      <w:r>
        <w:rPr>
          <w:rFonts w:hint="eastAsia" w:ascii="仿宋" w:hAnsi="仿宋" w:eastAsia="仿宋" w:cs="仿宋"/>
          <w:color w:val="auto"/>
          <w:sz w:val="32"/>
          <w:szCs w:val="32"/>
          <w:u w:val="none"/>
        </w:rPr>
        <w:t>日至</w:t>
      </w: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日，市教育考试院从省学考系统下载已有高中在校生及往届生考籍数据，更新到市学考管理系统考籍模块，形成学考考籍新数据。</w:t>
      </w:r>
    </w:p>
    <w:p w14:paraId="02EBE4A0">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2.3</w:t>
      </w:r>
      <w:r>
        <w:rPr>
          <w:rFonts w:hint="eastAsia" w:ascii="仿宋" w:hAnsi="仿宋" w:eastAsia="仿宋" w:cs="仿宋"/>
          <w:color w:val="auto"/>
          <w:sz w:val="32"/>
          <w:szCs w:val="32"/>
          <w:u w:val="none"/>
        </w:rPr>
        <w:t>月</w:t>
      </w:r>
      <w:r>
        <w:rPr>
          <w:rFonts w:hint="eastAsia" w:ascii="仿宋" w:hAnsi="仿宋" w:eastAsia="仿宋" w:cs="仿宋"/>
          <w:color w:val="auto"/>
          <w:sz w:val="32"/>
          <w:szCs w:val="32"/>
          <w:u w:val="none"/>
          <w:lang w:val="en-US" w:eastAsia="zh-CN"/>
        </w:rPr>
        <w:t>5</w:t>
      </w:r>
      <w:r>
        <w:rPr>
          <w:rFonts w:hint="eastAsia" w:ascii="仿宋" w:hAnsi="仿宋" w:eastAsia="仿宋" w:cs="仿宋"/>
          <w:color w:val="auto"/>
          <w:sz w:val="32"/>
          <w:szCs w:val="32"/>
          <w:u w:val="none"/>
        </w:rPr>
        <w:t>日至</w:t>
      </w: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14</w:t>
      </w:r>
      <w:r>
        <w:rPr>
          <w:rFonts w:hint="eastAsia" w:ascii="仿宋" w:hAnsi="仿宋" w:eastAsia="仿宋" w:cs="仿宋"/>
          <w:color w:val="auto"/>
          <w:sz w:val="32"/>
          <w:szCs w:val="32"/>
          <w:u w:val="none"/>
        </w:rPr>
        <w:t>日，市学考管理系统考籍模块开放功能，各学校在考籍模块中完善或修改考生班级等信息。学校在考籍系统提交《报名数据增减审核及考生信息修改汇总表》，同时导出该表加盖学校公章后，连同考生信息相关材料在系统拍照上传，市教育考试院中招科将结合管理部门相关数据进行网上审核。</w:t>
      </w:r>
    </w:p>
    <w:p w14:paraId="7FBDDD4A">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完成无本省考籍号的本地考生的网上补建考籍和外省转入的考生新建考籍。各学校补建、新建考籍均需在“考籍模块”的“预生成考籍”里申请。本地补建考籍考生，需提供全国学籍系统里带有照片的电子学籍表（学生信息明细）纸质稿加盖学校公章后在系统拍照上传进行网上审核。外省转入的考生，须提供《江西省中小学转入就学登记表》和全国学籍系统里带有照片的电子学籍表（学生信息明细）纸质稿加盖学校公章后在系统拍照上传进行网上审核。外省转入的考生若有已考科目成绩迁转，需在市考籍模块考籍建立后，到省教育考试院办理成绩认定。</w:t>
      </w:r>
    </w:p>
    <w:p w14:paraId="6F01FAF6">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完成本省有考籍号的考生办理考籍迁移（转入、转出）。转入学校在网上申请，转入学校提供《江西省中小学转入就学登记表》原件和全国学籍网里带有照片的电子学籍（学生信息明细）表纸质稿加盖学校公章后在系统拍照上传进行网上审核。</w:t>
      </w:r>
      <w:r>
        <w:rPr>
          <w:rFonts w:hint="eastAsia" w:ascii="仿宋" w:hAnsi="仿宋" w:eastAsia="仿宋" w:cs="仿宋"/>
          <w:color w:val="auto"/>
          <w:sz w:val="32"/>
          <w:szCs w:val="32"/>
          <w:u w:val="none"/>
          <w:lang w:eastAsia="zh-CN"/>
        </w:rPr>
        <w:t>本市学生转出到外省或</w:t>
      </w:r>
      <w:r>
        <w:rPr>
          <w:rFonts w:hint="eastAsia" w:ascii="仿宋" w:hAnsi="仿宋" w:eastAsia="仿宋" w:cs="仿宋"/>
          <w:color w:val="auto"/>
          <w:sz w:val="32"/>
          <w:szCs w:val="32"/>
          <w:u w:val="none"/>
        </w:rPr>
        <w:t>外地市的</w:t>
      </w:r>
      <w:r>
        <w:rPr>
          <w:rFonts w:hint="eastAsia" w:ascii="仿宋" w:hAnsi="仿宋" w:eastAsia="仿宋" w:cs="仿宋"/>
          <w:color w:val="auto"/>
          <w:sz w:val="32"/>
          <w:szCs w:val="32"/>
          <w:u w:val="none"/>
          <w:lang w:eastAsia="zh-CN"/>
        </w:rPr>
        <w:t>须由本市转出学校在市考籍系统提交相关转学材料，审核通过后由</w:t>
      </w:r>
      <w:r>
        <w:rPr>
          <w:rFonts w:hint="eastAsia" w:ascii="仿宋" w:hAnsi="仿宋" w:eastAsia="仿宋" w:cs="仿宋"/>
          <w:color w:val="auto"/>
          <w:sz w:val="32"/>
          <w:szCs w:val="32"/>
          <w:u w:val="none"/>
        </w:rPr>
        <w:t>市教育考试院在省学考系统</w:t>
      </w:r>
      <w:r>
        <w:rPr>
          <w:rFonts w:hint="eastAsia" w:ascii="仿宋" w:hAnsi="仿宋" w:eastAsia="仿宋" w:cs="仿宋"/>
          <w:color w:val="auto"/>
          <w:sz w:val="32"/>
          <w:szCs w:val="32"/>
          <w:u w:val="none"/>
          <w:lang w:eastAsia="zh-CN"/>
        </w:rPr>
        <w:t>中</w:t>
      </w:r>
      <w:r>
        <w:rPr>
          <w:rFonts w:hint="eastAsia" w:ascii="仿宋" w:hAnsi="仿宋" w:eastAsia="仿宋" w:cs="仿宋"/>
          <w:color w:val="auto"/>
          <w:sz w:val="32"/>
          <w:szCs w:val="32"/>
          <w:u w:val="none"/>
        </w:rPr>
        <w:t>操作。</w:t>
      </w:r>
    </w:p>
    <w:p w14:paraId="0DA3F4C5">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完成休（复）学考生年级更新。学校提供市教育局高中科的休（复）学审批表和全国学籍系统带有照片的电子学籍（学生信息明细）表纸质稿加盖学校公章后在系统拍照上传进行网上审核。</w:t>
      </w:r>
    </w:p>
    <w:p w14:paraId="2D69AC11">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完成修改班级、姓名、照片等考生信息的网上申请与审核工作。班级修改学校直接修改，不需要审批。照片修改，对未参加过考试的考生</w:t>
      </w:r>
      <w:r>
        <w:rPr>
          <w:rFonts w:ascii="仿宋" w:hAnsi="仿宋" w:eastAsia="仿宋" w:cs="仿宋"/>
          <w:color w:val="auto"/>
          <w:sz w:val="32"/>
          <w:szCs w:val="32"/>
          <w:u w:val="none"/>
        </w:rPr>
        <w:t>,</w:t>
      </w:r>
      <w:r>
        <w:rPr>
          <w:rFonts w:hint="eastAsia" w:ascii="仿宋" w:hAnsi="仿宋" w:eastAsia="仿宋" w:cs="仿宋"/>
          <w:color w:val="auto"/>
          <w:sz w:val="32"/>
          <w:szCs w:val="32"/>
          <w:u w:val="none"/>
        </w:rPr>
        <w:t>学校直接用新照片覆盖原来的老照片。对已参加过考试的考生照片修改，学校在管理系统“考籍模块”提出申请，上传照片后在系统里下载申请报告。报告中有原照片，也有新照片。同时提供全国学籍系统带有照片的电子学籍（学生信息明细）表纸质稿加盖学校公章后拍照上传系统进行网上审核。</w:t>
      </w:r>
    </w:p>
    <w:p w14:paraId="082EEF02">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姓名、性别、身份证号等信息修改，各学校先在全国学籍系统里修改到位，再在市学考管理系统的考籍模块里提出修改申请，并提供考生身份证、户口本原件及全国学籍网里带有照片的电子学籍（学生信息明细）表纸质稿加盖学校公章后拍照上传系统进行网上审核。</w:t>
      </w:r>
    </w:p>
    <w:p w14:paraId="2E8BEAB7">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14</w:t>
      </w:r>
      <w:r>
        <w:rPr>
          <w:rFonts w:hint="eastAsia" w:ascii="仿宋" w:hAnsi="仿宋" w:eastAsia="仿宋" w:cs="仿宋"/>
          <w:color w:val="auto"/>
          <w:sz w:val="32"/>
          <w:szCs w:val="32"/>
          <w:u w:val="none"/>
        </w:rPr>
        <w:t>日</w:t>
      </w:r>
      <w:r>
        <w:rPr>
          <w:rFonts w:ascii="仿宋" w:hAnsi="仿宋" w:eastAsia="仿宋" w:cs="仿宋"/>
          <w:color w:val="auto"/>
          <w:sz w:val="32"/>
          <w:szCs w:val="32"/>
          <w:u w:val="none"/>
        </w:rPr>
        <w:t>12:00</w:t>
      </w:r>
      <w:r>
        <w:rPr>
          <w:rFonts w:hint="eastAsia" w:ascii="仿宋" w:hAnsi="仿宋" w:eastAsia="仿宋" w:cs="仿宋"/>
          <w:color w:val="auto"/>
          <w:sz w:val="32"/>
          <w:szCs w:val="32"/>
          <w:u w:val="none"/>
        </w:rPr>
        <w:t>市学考管理系统“考籍模块”关闭，不再办理考生信息修改及考籍变更。考生信息和考试科目固化（系统中的信息变更及考籍转移管理功能停止开放）。市教育考试院信息科将市学考管理系统中的考籍数据下载到市学考报名系统。</w:t>
      </w:r>
    </w:p>
    <w:p w14:paraId="17306601">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（二）市学考管理系统报名模块</w:t>
      </w:r>
    </w:p>
    <w:p w14:paraId="0A481A59">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15</w:t>
      </w:r>
      <w:r>
        <w:rPr>
          <w:rFonts w:hint="eastAsia" w:ascii="仿宋" w:hAnsi="仿宋" w:eastAsia="仿宋" w:cs="仿宋"/>
          <w:color w:val="auto"/>
          <w:sz w:val="32"/>
          <w:szCs w:val="32"/>
          <w:u w:val="none"/>
        </w:rPr>
        <w:t>日至</w:t>
      </w: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18</w:t>
      </w:r>
      <w:r>
        <w:rPr>
          <w:rFonts w:hint="eastAsia" w:ascii="仿宋" w:hAnsi="仿宋" w:eastAsia="仿宋" w:cs="仿宋"/>
          <w:color w:val="auto"/>
          <w:sz w:val="32"/>
          <w:szCs w:val="32"/>
          <w:u w:val="none"/>
        </w:rPr>
        <w:t>日，市学考管理系统报名模块开放功能。</w:t>
      </w:r>
    </w:p>
    <w:p w14:paraId="50BA1219">
      <w:pPr>
        <w:keepNext w:val="0"/>
        <w:keepLines w:val="0"/>
        <w:pageBreakBefore w:val="0"/>
        <w:kinsoku/>
        <w:wordWrap/>
        <w:overflowPunct/>
        <w:topLinePunct w:val="0"/>
        <w:bidi w:val="0"/>
        <w:snapToGrid/>
        <w:spacing w:line="640" w:lineRule="exact"/>
        <w:ind w:firstLine="640" w:firstLineChars="200"/>
        <w:rPr>
          <w:rFonts w:hint="eastAsia" w:ascii="仿宋" w:hAnsi="仿宋" w:eastAsia="仿宋" w:cs="仿宋"/>
          <w:color w:val="000000" w:themeColor="text1"/>
          <w:sz w:val="32"/>
          <w:szCs w:val="32"/>
          <w:u w:val="none"/>
          <w14:textFill>
            <w14:solidFill>
              <w14:schemeClr w14:val="tx1"/>
            </w14:solidFill>
          </w14:textFill>
        </w:rPr>
      </w:pPr>
      <w:r>
        <w:rPr>
          <w:rFonts w:hint="eastAsia" w:ascii="仿宋" w:hAnsi="仿宋" w:eastAsia="仿宋" w:cs="仿宋"/>
          <w:color w:val="000000" w:themeColor="text1"/>
          <w:sz w:val="32"/>
          <w:szCs w:val="32"/>
          <w:u w:val="none"/>
          <w14:textFill>
            <w14:solidFill>
              <w14:schemeClr w14:val="tx1"/>
            </w14:solidFill>
          </w14:textFill>
        </w:rPr>
        <w:t>在市学考管理系统报名模块产生考生对应数据（考生学校、姓名、</w:t>
      </w:r>
      <w:r>
        <w:rPr>
          <w:rFonts w:hint="eastAsia" w:ascii="仿宋" w:hAnsi="仿宋" w:eastAsia="仿宋" w:cs="仿宋"/>
          <w:color w:val="000000" w:themeColor="text1"/>
          <w:sz w:val="32"/>
          <w:szCs w:val="32"/>
          <w:u w:val="none"/>
          <w:lang w:eastAsia="zh-CN"/>
          <w14:textFill>
            <w14:solidFill>
              <w14:schemeClr w14:val="tx1"/>
            </w14:solidFill>
          </w14:textFill>
        </w:rPr>
        <w:t>性别、</w:t>
      </w:r>
      <w:r>
        <w:rPr>
          <w:rFonts w:hint="eastAsia" w:ascii="仿宋" w:hAnsi="仿宋" w:eastAsia="仿宋" w:cs="仿宋"/>
          <w:color w:val="000000" w:themeColor="text1"/>
          <w:sz w:val="32"/>
          <w:szCs w:val="32"/>
          <w:u w:val="none"/>
          <w14:textFill>
            <w14:solidFill>
              <w14:schemeClr w14:val="tx1"/>
            </w14:solidFill>
          </w14:textFill>
        </w:rPr>
        <w:t>考籍号、</w:t>
      </w:r>
      <w:r>
        <w:rPr>
          <w:rFonts w:hint="eastAsia" w:ascii="仿宋" w:hAnsi="仿宋" w:eastAsia="仿宋" w:cs="仿宋"/>
          <w:color w:val="000000" w:themeColor="text1"/>
          <w:sz w:val="32"/>
          <w:szCs w:val="32"/>
          <w:u w:val="none"/>
          <w:lang w:eastAsia="zh-CN"/>
          <w14:textFill>
            <w14:solidFill>
              <w14:schemeClr w14:val="tx1"/>
            </w14:solidFill>
          </w14:textFill>
        </w:rPr>
        <w:t>身份证号、照片、</w:t>
      </w:r>
      <w:r>
        <w:rPr>
          <w:rFonts w:hint="eastAsia" w:ascii="仿宋" w:hAnsi="仿宋" w:eastAsia="仿宋" w:cs="仿宋"/>
          <w:color w:val="000000" w:themeColor="text1"/>
          <w:sz w:val="32"/>
          <w:szCs w:val="32"/>
          <w:u w:val="none"/>
          <w14:textFill>
            <w14:solidFill>
              <w14:schemeClr w14:val="tx1"/>
            </w14:solidFill>
          </w14:textFill>
        </w:rPr>
        <w:t>年级、班级</w:t>
      </w:r>
      <w:r>
        <w:rPr>
          <w:rFonts w:hint="eastAsia" w:ascii="仿宋" w:hAnsi="仿宋" w:eastAsia="仿宋" w:cs="仿宋"/>
          <w:color w:val="000000" w:themeColor="text1"/>
          <w:sz w:val="32"/>
          <w:szCs w:val="32"/>
          <w:u w:val="none"/>
          <w:lang w:eastAsia="zh-CN"/>
          <w14:textFill>
            <w14:solidFill>
              <w14:schemeClr w14:val="tx1"/>
            </w14:solidFill>
          </w14:textFill>
        </w:rPr>
        <w:t>、科目及金额</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各高中学校及县区在系统中</w:t>
      </w:r>
      <w:r>
        <w:rPr>
          <w:rFonts w:hint="eastAsia" w:ascii="仿宋" w:hAnsi="仿宋" w:eastAsia="仿宋" w:cs="仿宋"/>
          <w:color w:val="000000" w:themeColor="text1"/>
          <w:sz w:val="32"/>
          <w:szCs w:val="32"/>
          <w:u w:val="none"/>
          <w14:textFill>
            <w14:solidFill>
              <w14:schemeClr w14:val="tx1"/>
            </w14:solidFill>
          </w14:textFill>
        </w:rPr>
        <w:t>完成</w:t>
      </w:r>
      <w:r>
        <w:rPr>
          <w:rFonts w:hint="eastAsia" w:ascii="仿宋" w:hAnsi="仿宋" w:eastAsia="仿宋" w:cs="仿宋"/>
          <w:color w:val="000000" w:themeColor="text1"/>
          <w:sz w:val="32"/>
          <w:szCs w:val="32"/>
          <w:u w:val="none"/>
          <w:lang w:eastAsia="zh-CN"/>
          <w14:textFill>
            <w14:solidFill>
              <w14:schemeClr w14:val="tx1"/>
            </w14:solidFill>
          </w14:textFill>
        </w:rPr>
        <w:t>对应数据的</w:t>
      </w:r>
      <w:r>
        <w:rPr>
          <w:rFonts w:hint="eastAsia" w:ascii="仿宋" w:hAnsi="仿宋" w:eastAsia="仿宋" w:cs="仿宋"/>
          <w:color w:val="000000" w:themeColor="text1"/>
          <w:sz w:val="32"/>
          <w:szCs w:val="32"/>
          <w:u w:val="none"/>
          <w14:textFill>
            <w14:solidFill>
              <w14:schemeClr w14:val="tx1"/>
            </w14:solidFill>
          </w14:textFill>
        </w:rPr>
        <w:t>逐级审核</w:t>
      </w:r>
      <w:r>
        <w:rPr>
          <w:rFonts w:hint="eastAsia" w:ascii="仿宋" w:hAnsi="仿宋" w:eastAsia="仿宋" w:cs="仿宋"/>
          <w:color w:val="000000" w:themeColor="text1"/>
          <w:sz w:val="32"/>
          <w:szCs w:val="32"/>
          <w:u w:val="none"/>
          <w:lang w:eastAsia="zh-CN"/>
          <w14:textFill>
            <w14:solidFill>
              <w14:schemeClr w14:val="tx1"/>
            </w14:solidFill>
          </w14:textFill>
        </w:rPr>
        <w:t>后，各</w:t>
      </w:r>
      <w:r>
        <w:rPr>
          <w:rFonts w:hint="eastAsia" w:ascii="仿宋" w:hAnsi="仿宋" w:eastAsia="仿宋" w:cs="仿宋"/>
          <w:color w:val="000000" w:themeColor="text1"/>
          <w:sz w:val="32"/>
          <w:szCs w:val="32"/>
          <w:u w:val="none"/>
          <w14:textFill>
            <w14:solidFill>
              <w14:schemeClr w14:val="tx1"/>
            </w14:solidFill>
          </w14:textFill>
        </w:rPr>
        <w:t>校</w:t>
      </w:r>
      <w:r>
        <w:rPr>
          <w:rFonts w:hint="eastAsia" w:ascii="仿宋" w:hAnsi="仿宋" w:eastAsia="仿宋" w:cs="仿宋"/>
          <w:color w:val="000000" w:themeColor="text1"/>
          <w:sz w:val="32"/>
          <w:szCs w:val="32"/>
          <w:u w:val="none"/>
          <w:lang w:eastAsia="zh-CN"/>
          <w14:textFill>
            <w14:solidFill>
              <w14:schemeClr w14:val="tx1"/>
            </w14:solidFill>
          </w14:textFill>
        </w:rPr>
        <w:t>须</w:t>
      </w:r>
      <w:r>
        <w:rPr>
          <w:rFonts w:hint="eastAsia" w:ascii="仿宋" w:hAnsi="仿宋" w:eastAsia="仿宋" w:cs="仿宋"/>
          <w:color w:val="000000" w:themeColor="text1"/>
          <w:sz w:val="32"/>
          <w:szCs w:val="32"/>
          <w:u w:val="none"/>
          <w14:textFill>
            <w14:solidFill>
              <w14:schemeClr w14:val="tx1"/>
            </w14:solidFill>
          </w14:textFill>
        </w:rPr>
        <w:t>从系统中</w:t>
      </w:r>
      <w:r>
        <w:rPr>
          <w:rFonts w:hint="eastAsia" w:ascii="仿宋" w:hAnsi="仿宋" w:eastAsia="仿宋" w:cs="仿宋"/>
          <w:color w:val="000000" w:themeColor="text1"/>
          <w:sz w:val="32"/>
          <w:szCs w:val="32"/>
          <w:u w:val="none"/>
          <w:lang w:eastAsia="zh-CN"/>
          <w14:textFill>
            <w14:solidFill>
              <w14:schemeClr w14:val="tx1"/>
            </w14:solidFill>
          </w14:textFill>
        </w:rPr>
        <w:t>导出</w:t>
      </w:r>
      <w:r>
        <w:rPr>
          <w:rFonts w:hint="eastAsia" w:ascii="仿宋" w:hAnsi="仿宋" w:eastAsia="仿宋" w:cs="仿宋"/>
          <w:color w:val="000000" w:themeColor="text1"/>
          <w:sz w:val="32"/>
          <w:szCs w:val="32"/>
          <w:u w:val="none"/>
          <w14:textFill>
            <w14:solidFill>
              <w14:schemeClr w14:val="tx1"/>
            </w14:solidFill>
          </w14:textFill>
        </w:rPr>
        <w:t>考生信息核对表</w:t>
      </w:r>
      <w:r>
        <w:rPr>
          <w:rFonts w:hint="eastAsia" w:ascii="仿宋" w:hAnsi="仿宋" w:eastAsia="仿宋" w:cs="仿宋"/>
          <w:color w:val="000000" w:themeColor="text1"/>
          <w:sz w:val="32"/>
          <w:szCs w:val="32"/>
          <w:u w:val="none"/>
          <w:lang w:eastAsia="zh-CN"/>
          <w14:textFill>
            <w14:solidFill>
              <w14:schemeClr w14:val="tx1"/>
            </w14:solidFill>
          </w14:textFill>
        </w:rPr>
        <w:t>及报名照片核对表（两表）</w:t>
      </w:r>
      <w:r>
        <w:rPr>
          <w:rFonts w:hint="eastAsia" w:ascii="仿宋" w:hAnsi="仿宋" w:eastAsia="仿宋" w:cs="仿宋"/>
          <w:color w:val="000000" w:themeColor="text1"/>
          <w:sz w:val="32"/>
          <w:szCs w:val="32"/>
          <w:u w:val="none"/>
          <w14:textFill>
            <w14:solidFill>
              <w14:schemeClr w14:val="tx1"/>
            </w14:solidFill>
          </w14:textFill>
        </w:rPr>
        <w:t>，</w:t>
      </w:r>
      <w:r>
        <w:rPr>
          <w:rFonts w:hint="eastAsia" w:ascii="仿宋" w:hAnsi="仿宋" w:eastAsia="仿宋" w:cs="仿宋"/>
          <w:color w:val="000000" w:themeColor="text1"/>
          <w:sz w:val="32"/>
          <w:szCs w:val="32"/>
          <w:u w:val="none"/>
          <w:lang w:eastAsia="zh-CN"/>
          <w14:textFill>
            <w14:solidFill>
              <w14:schemeClr w14:val="tx1"/>
            </w14:solidFill>
          </w14:textFill>
        </w:rPr>
        <w:t>并要求考</w:t>
      </w:r>
      <w:r>
        <w:rPr>
          <w:rFonts w:hint="eastAsia" w:ascii="仿宋" w:hAnsi="仿宋" w:eastAsia="仿宋" w:cs="仿宋"/>
          <w:color w:val="000000" w:themeColor="text1"/>
          <w:sz w:val="32"/>
          <w:szCs w:val="32"/>
          <w:u w:val="none"/>
          <w14:textFill>
            <w14:solidFill>
              <w14:schemeClr w14:val="tx1"/>
            </w14:solidFill>
          </w14:textFill>
        </w:rPr>
        <w:t>生</w:t>
      </w:r>
      <w:r>
        <w:rPr>
          <w:rFonts w:hint="eastAsia" w:ascii="仿宋" w:hAnsi="仿宋" w:eastAsia="仿宋" w:cs="仿宋"/>
          <w:color w:val="000000" w:themeColor="text1"/>
          <w:sz w:val="32"/>
          <w:szCs w:val="32"/>
          <w:u w:val="none"/>
          <w:lang w:eastAsia="zh-CN"/>
          <w14:textFill>
            <w14:solidFill>
              <w14:schemeClr w14:val="tx1"/>
            </w14:solidFill>
          </w14:textFill>
        </w:rPr>
        <w:t>逐一</w:t>
      </w:r>
      <w:r>
        <w:rPr>
          <w:rFonts w:hint="eastAsia" w:ascii="仿宋" w:hAnsi="仿宋" w:eastAsia="仿宋" w:cs="仿宋"/>
          <w:color w:val="000000" w:themeColor="text1"/>
          <w:sz w:val="32"/>
          <w:szCs w:val="32"/>
          <w:u w:val="none"/>
          <w14:textFill>
            <w14:solidFill>
              <w14:schemeClr w14:val="tx1"/>
            </w14:solidFill>
          </w14:textFill>
        </w:rPr>
        <w:t>签字确认</w:t>
      </w:r>
      <w:r>
        <w:rPr>
          <w:rFonts w:hint="eastAsia" w:ascii="仿宋" w:hAnsi="仿宋" w:eastAsia="仿宋" w:cs="仿宋"/>
          <w:color w:val="000000" w:themeColor="text1"/>
          <w:sz w:val="32"/>
          <w:szCs w:val="32"/>
          <w:u w:val="none"/>
          <w:lang w:eastAsia="zh-CN"/>
          <w14:textFill>
            <w14:solidFill>
              <w14:schemeClr w14:val="tx1"/>
            </w14:solidFill>
          </w14:textFill>
        </w:rPr>
        <w:t>相关</w:t>
      </w:r>
      <w:r>
        <w:rPr>
          <w:rFonts w:hint="eastAsia" w:ascii="仿宋" w:hAnsi="仿宋" w:eastAsia="仿宋" w:cs="仿宋"/>
          <w:color w:val="000000" w:themeColor="text1"/>
          <w:sz w:val="32"/>
          <w:szCs w:val="32"/>
          <w:u w:val="none"/>
          <w14:textFill>
            <w14:solidFill>
              <w14:schemeClr w14:val="tx1"/>
            </w14:solidFill>
          </w14:textFill>
        </w:rPr>
        <w:t>信息（学校、姓名、</w:t>
      </w:r>
      <w:r>
        <w:rPr>
          <w:rFonts w:hint="eastAsia" w:ascii="仿宋" w:hAnsi="仿宋" w:eastAsia="仿宋" w:cs="仿宋"/>
          <w:color w:val="000000" w:themeColor="text1"/>
          <w:sz w:val="32"/>
          <w:szCs w:val="32"/>
          <w:u w:val="none"/>
          <w:lang w:eastAsia="zh-CN"/>
          <w14:textFill>
            <w14:solidFill>
              <w14:schemeClr w14:val="tx1"/>
            </w14:solidFill>
          </w14:textFill>
        </w:rPr>
        <w:t>性别、</w:t>
      </w:r>
      <w:r>
        <w:rPr>
          <w:rFonts w:hint="eastAsia" w:ascii="仿宋" w:hAnsi="仿宋" w:eastAsia="仿宋" w:cs="仿宋"/>
          <w:color w:val="000000" w:themeColor="text1"/>
          <w:sz w:val="32"/>
          <w:szCs w:val="32"/>
          <w:u w:val="none"/>
          <w14:textFill>
            <w14:solidFill>
              <w14:schemeClr w14:val="tx1"/>
            </w14:solidFill>
          </w14:textFill>
        </w:rPr>
        <w:t>考籍号、</w:t>
      </w:r>
      <w:r>
        <w:rPr>
          <w:rFonts w:hint="eastAsia" w:ascii="仿宋" w:hAnsi="仿宋" w:eastAsia="仿宋" w:cs="仿宋"/>
          <w:color w:val="000000" w:themeColor="text1"/>
          <w:sz w:val="32"/>
          <w:szCs w:val="32"/>
          <w:u w:val="none"/>
          <w:lang w:eastAsia="zh-CN"/>
          <w14:textFill>
            <w14:solidFill>
              <w14:schemeClr w14:val="tx1"/>
            </w14:solidFill>
          </w14:textFill>
        </w:rPr>
        <w:t>身份证号、照片、</w:t>
      </w:r>
      <w:r>
        <w:rPr>
          <w:rFonts w:hint="eastAsia" w:ascii="仿宋" w:hAnsi="仿宋" w:eastAsia="仿宋" w:cs="仿宋"/>
          <w:color w:val="000000" w:themeColor="text1"/>
          <w:sz w:val="32"/>
          <w:szCs w:val="32"/>
          <w:u w:val="none"/>
          <w14:textFill>
            <w14:solidFill>
              <w14:schemeClr w14:val="tx1"/>
            </w14:solidFill>
          </w14:textFill>
        </w:rPr>
        <w:t>年级、班级</w:t>
      </w:r>
      <w:r>
        <w:rPr>
          <w:rFonts w:hint="eastAsia" w:ascii="仿宋" w:hAnsi="仿宋" w:eastAsia="仿宋" w:cs="仿宋"/>
          <w:color w:val="000000" w:themeColor="text1"/>
          <w:sz w:val="32"/>
          <w:szCs w:val="32"/>
          <w:u w:val="none"/>
          <w:lang w:eastAsia="zh-CN"/>
          <w14:textFill>
            <w14:solidFill>
              <w14:schemeClr w14:val="tx1"/>
            </w14:solidFill>
          </w14:textFill>
        </w:rPr>
        <w:t>、科目及金额</w:t>
      </w:r>
      <w:r>
        <w:rPr>
          <w:rFonts w:hint="eastAsia" w:ascii="仿宋" w:hAnsi="仿宋" w:eastAsia="仿宋" w:cs="仿宋"/>
          <w:color w:val="000000" w:themeColor="text1"/>
          <w:sz w:val="32"/>
          <w:szCs w:val="32"/>
          <w:u w:val="none"/>
          <w14:textFill>
            <w14:solidFill>
              <w14:schemeClr w14:val="tx1"/>
            </w14:solidFill>
          </w14:textFill>
        </w:rPr>
        <w:t>）后，交各校所属县区教育考试中心（学考办）保存备查。</w:t>
      </w:r>
    </w:p>
    <w:p w14:paraId="6CE77196">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18</w:t>
      </w:r>
      <w:r>
        <w:rPr>
          <w:rFonts w:hint="eastAsia" w:ascii="仿宋" w:hAnsi="仿宋" w:eastAsia="仿宋" w:cs="仿宋"/>
          <w:color w:val="auto"/>
          <w:sz w:val="32"/>
          <w:szCs w:val="32"/>
          <w:u w:val="none"/>
        </w:rPr>
        <w:t>日</w:t>
      </w:r>
      <w:r>
        <w:rPr>
          <w:rFonts w:ascii="仿宋" w:hAnsi="仿宋" w:eastAsia="仿宋" w:cs="仿宋"/>
          <w:color w:val="auto"/>
          <w:sz w:val="32"/>
          <w:szCs w:val="32"/>
          <w:u w:val="none"/>
        </w:rPr>
        <w:t>16:00</w:t>
      </w:r>
      <w:r>
        <w:rPr>
          <w:rFonts w:hint="eastAsia" w:ascii="仿宋" w:hAnsi="仿宋" w:eastAsia="仿宋" w:cs="仿宋"/>
          <w:color w:val="auto"/>
          <w:sz w:val="32"/>
          <w:szCs w:val="32"/>
          <w:u w:val="none"/>
        </w:rPr>
        <w:t>该系统关闭报名审核功能，只开放查询功能，考生信息和考试科目固化。</w:t>
      </w:r>
    </w:p>
    <w:p w14:paraId="30AB8057">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（三）数据核定上报至省学考系统</w:t>
      </w:r>
    </w:p>
    <w:p w14:paraId="41192912">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19</w:t>
      </w:r>
      <w:r>
        <w:rPr>
          <w:rFonts w:hint="eastAsia" w:ascii="仿宋" w:hAnsi="仿宋" w:eastAsia="仿宋" w:cs="仿宋"/>
          <w:color w:val="auto"/>
          <w:sz w:val="32"/>
          <w:szCs w:val="32"/>
          <w:u w:val="none"/>
        </w:rPr>
        <w:t>日至</w:t>
      </w:r>
      <w:r>
        <w:rPr>
          <w:rFonts w:ascii="仿宋" w:hAnsi="仿宋" w:eastAsia="仿宋" w:cs="仿宋"/>
          <w:color w:val="auto"/>
          <w:sz w:val="32"/>
          <w:szCs w:val="32"/>
          <w:u w:val="none"/>
        </w:rPr>
        <w:t>20</w:t>
      </w:r>
      <w:r>
        <w:rPr>
          <w:rFonts w:hint="eastAsia" w:ascii="仿宋" w:hAnsi="仿宋" w:eastAsia="仿宋" w:cs="仿宋"/>
          <w:color w:val="auto"/>
          <w:sz w:val="32"/>
          <w:szCs w:val="32"/>
          <w:u w:val="none"/>
        </w:rPr>
        <w:t>日：全市数据整理上报省教育考试院。</w:t>
      </w:r>
    </w:p>
    <w:p w14:paraId="329A84C7">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21</w:t>
      </w:r>
      <w:r>
        <w:rPr>
          <w:rFonts w:hint="eastAsia" w:ascii="仿宋" w:hAnsi="仿宋" w:eastAsia="仿宋" w:cs="仿宋"/>
          <w:color w:val="auto"/>
          <w:sz w:val="32"/>
          <w:szCs w:val="32"/>
          <w:u w:val="none"/>
        </w:rPr>
        <w:t>日：市学考管理系统报名系统停止信息维护，即报名截止。望各单位严格按规定时间节点保质保量完成相应的工作。</w:t>
      </w:r>
    </w:p>
    <w:p w14:paraId="0B53DFC7">
      <w:pPr>
        <w:keepNext w:val="0"/>
        <w:keepLines w:val="0"/>
        <w:pageBreakBefore w:val="0"/>
        <w:kinsoku/>
        <w:wordWrap/>
        <w:overflowPunct/>
        <w:topLinePunct w:val="0"/>
        <w:bidi w:val="0"/>
        <w:snapToGrid/>
        <w:spacing w:line="640" w:lineRule="exact"/>
        <w:rPr>
          <w:rFonts w:ascii="仿宋" w:hAnsi="仿宋" w:eastAsia="仿宋" w:cs="仿宋"/>
          <w:b/>
          <w:bCs/>
          <w:color w:val="auto"/>
          <w:sz w:val="32"/>
          <w:szCs w:val="32"/>
          <w:u w:val="none"/>
        </w:rPr>
      </w:pP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lang w:val="en-US" w:eastAsia="zh-CN"/>
        </w:rPr>
        <w:t xml:space="preserve"> </w:t>
      </w:r>
      <w:r>
        <w:rPr>
          <w:rFonts w:hint="eastAsia" w:ascii="仿宋" w:hAnsi="仿宋" w:eastAsia="仿宋" w:cs="仿宋"/>
          <w:b/>
          <w:bCs/>
          <w:color w:val="auto"/>
          <w:sz w:val="32"/>
          <w:szCs w:val="32"/>
          <w:u w:val="none"/>
        </w:rPr>
        <w:t>五、注意事项</w:t>
      </w:r>
    </w:p>
    <w:p w14:paraId="4283B2C8">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1.</w:t>
      </w:r>
      <w:r>
        <w:rPr>
          <w:rFonts w:hint="eastAsia" w:ascii="仿宋" w:hAnsi="仿宋" w:eastAsia="仿宋" w:cs="仿宋"/>
          <w:color w:val="auto"/>
          <w:sz w:val="32"/>
          <w:szCs w:val="32"/>
          <w:u w:val="none"/>
        </w:rPr>
        <w:t>各普通高中学校实行集体报名，报名对象为</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级、</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级学生以及相应开考课程需要补考的学生，逾期不予补报。</w:t>
      </w:r>
    </w:p>
    <w:p w14:paraId="36ACDA0D">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2.</w:t>
      </w:r>
      <w:r>
        <w:rPr>
          <w:rFonts w:hint="eastAsia" w:ascii="仿宋" w:hAnsi="仿宋" w:eastAsia="仿宋" w:cs="仿宋"/>
          <w:color w:val="auto"/>
          <w:sz w:val="32"/>
          <w:szCs w:val="32"/>
          <w:u w:val="none"/>
        </w:rPr>
        <w:t>必须准确采集考生身份证号，未采集身份证号的一律视为考籍无效，不安排考试。</w:t>
      </w:r>
    </w:p>
    <w:p w14:paraId="5C287A6C">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必须规范采集考生照片，未采集照片的一律视为考籍无效，不安排考试。</w:t>
      </w:r>
    </w:p>
    <w:p w14:paraId="1FB8D875">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4.</w:t>
      </w:r>
      <w:r>
        <w:rPr>
          <w:rFonts w:hint="eastAsia" w:ascii="仿宋" w:hAnsi="仿宋" w:eastAsia="仿宋" w:cs="仿宋"/>
          <w:color w:val="auto"/>
          <w:sz w:val="32"/>
          <w:szCs w:val="32"/>
          <w:u w:val="none"/>
        </w:rPr>
        <w:t>未按时缴纳考试费用一律视为放弃报名，不安排考试。</w:t>
      </w:r>
    </w:p>
    <w:p w14:paraId="05850593">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5.</w:t>
      </w:r>
      <w:r>
        <w:rPr>
          <w:rFonts w:hint="eastAsia" w:ascii="仿宋" w:hAnsi="仿宋" w:eastAsia="仿宋" w:cs="仿宋"/>
          <w:color w:val="auto"/>
          <w:sz w:val="32"/>
          <w:szCs w:val="32"/>
          <w:u w:val="none"/>
        </w:rPr>
        <w:t>原来已经有成绩的考生，若发生转学，应该使用系统的转学功能，成绩才能跟随考生，本县内转学</w:t>
      </w:r>
      <w:r>
        <w:rPr>
          <w:rFonts w:ascii="仿宋" w:hAnsi="仿宋" w:eastAsia="仿宋" w:cs="仿宋"/>
          <w:color w:val="auto"/>
          <w:sz w:val="32"/>
          <w:szCs w:val="32"/>
          <w:u w:val="none"/>
        </w:rPr>
        <w:t>—</w:t>
      </w:r>
      <w:r>
        <w:rPr>
          <w:rFonts w:hint="eastAsia" w:ascii="仿宋" w:hAnsi="仿宋" w:eastAsia="仿宋" w:cs="仿宋"/>
          <w:color w:val="auto"/>
          <w:sz w:val="32"/>
          <w:szCs w:val="32"/>
          <w:u w:val="none"/>
        </w:rPr>
        <w:t>县级有权限操作；本市内跨县区转学</w:t>
      </w:r>
      <w:r>
        <w:rPr>
          <w:rFonts w:ascii="仿宋" w:hAnsi="仿宋" w:eastAsia="仿宋" w:cs="仿宋"/>
          <w:color w:val="auto"/>
          <w:sz w:val="32"/>
          <w:szCs w:val="32"/>
          <w:u w:val="none"/>
        </w:rPr>
        <w:t>—</w:t>
      </w:r>
      <w:r>
        <w:rPr>
          <w:rFonts w:hint="eastAsia" w:ascii="仿宋" w:hAnsi="仿宋" w:eastAsia="仿宋" w:cs="仿宋"/>
          <w:color w:val="auto"/>
          <w:sz w:val="32"/>
          <w:szCs w:val="32"/>
          <w:u w:val="none"/>
        </w:rPr>
        <w:t>市级有权操作；跨市转学</w:t>
      </w:r>
      <w:r>
        <w:rPr>
          <w:rFonts w:ascii="仿宋" w:hAnsi="仿宋" w:eastAsia="仿宋" w:cs="仿宋"/>
          <w:color w:val="auto"/>
          <w:sz w:val="32"/>
          <w:szCs w:val="32"/>
          <w:u w:val="none"/>
        </w:rPr>
        <w:t>—</w:t>
      </w:r>
      <w:r>
        <w:rPr>
          <w:rFonts w:hint="eastAsia" w:ascii="仿宋" w:hAnsi="仿宋" w:eastAsia="仿宋" w:cs="仿宋"/>
          <w:color w:val="auto"/>
          <w:sz w:val="32"/>
          <w:szCs w:val="32"/>
          <w:u w:val="none"/>
        </w:rPr>
        <w:t>转出市和转入市有权进行申请和接收操作；从省外转入的考生须系统里新建考籍，取得考籍号之后，再携带成绩证明等相关材料到省教育考试院办理成绩转入手续，成绩才能跟随考生。</w:t>
      </w:r>
    </w:p>
    <w:p w14:paraId="516E833E">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6.</w:t>
      </w:r>
      <w:r>
        <w:rPr>
          <w:rFonts w:hint="eastAsia" w:ascii="仿宋" w:hAnsi="仿宋" w:eastAsia="仿宋" w:cs="仿宋"/>
          <w:color w:val="auto"/>
          <w:sz w:val="32"/>
          <w:szCs w:val="32"/>
          <w:u w:val="none"/>
        </w:rPr>
        <w:t>各普通高中学校应提前进行建籍数据准备。根据省市普通高中学业水平</w:t>
      </w:r>
      <w:r>
        <w:rPr>
          <w:rFonts w:hint="eastAsia" w:ascii="仿宋" w:hAnsi="仿宋" w:eastAsia="仿宋" w:cs="仿宋"/>
          <w:color w:val="auto"/>
          <w:sz w:val="32"/>
          <w:szCs w:val="32"/>
          <w:u w:val="none"/>
          <w:lang w:eastAsia="zh-CN"/>
        </w:rPr>
        <w:t>合格性</w:t>
      </w:r>
      <w:r>
        <w:rPr>
          <w:rFonts w:hint="eastAsia" w:ascii="仿宋" w:hAnsi="仿宋" w:eastAsia="仿宋" w:cs="仿宋"/>
          <w:color w:val="auto"/>
          <w:sz w:val="32"/>
          <w:szCs w:val="32"/>
          <w:u w:val="none"/>
        </w:rPr>
        <w:t>考试考籍管理要求，对发生转学的考生进行考籍转移申报和办理。根据我市组考要求，对报名考生进行班级信息修正，须以现就读班级为准，维护学校正常教学秩序，方便编排考场。</w:t>
      </w:r>
    </w:p>
    <w:p w14:paraId="27D1EE48">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ascii="仿宋" w:hAnsi="仿宋" w:eastAsia="仿宋" w:cs="仿宋"/>
          <w:color w:val="auto"/>
          <w:sz w:val="32"/>
          <w:szCs w:val="32"/>
          <w:u w:val="none"/>
        </w:rPr>
        <w:t>7.</w:t>
      </w:r>
      <w:r>
        <w:rPr>
          <w:rFonts w:hint="eastAsia" w:ascii="仿宋" w:hAnsi="仿宋" w:eastAsia="仿宋" w:cs="仿宋"/>
          <w:color w:val="auto"/>
          <w:sz w:val="32"/>
          <w:szCs w:val="32"/>
          <w:u w:val="none"/>
        </w:rPr>
        <w:t>考生首次报名参加学业水平合格性考试应先建立考籍，在籍考生应在学籍所在校建立考籍；非在籍考生新建立考籍的应编入“社会类考生”（管理系统中为每个县区设置了一个“社会类考生”使用的学校代码，</w:t>
      </w:r>
      <w:r>
        <w:rPr>
          <w:rFonts w:ascii="仿宋" w:hAnsi="仿宋" w:eastAsia="仿宋" w:cs="仿宋"/>
          <w:color w:val="auto"/>
          <w:sz w:val="32"/>
          <w:szCs w:val="32"/>
          <w:u w:val="none"/>
        </w:rPr>
        <w:t>xxxx000</w:t>
      </w:r>
      <w:r>
        <w:rPr>
          <w:rFonts w:hint="eastAsia" w:ascii="仿宋" w:hAnsi="仿宋" w:eastAsia="仿宋" w:cs="仿宋"/>
          <w:color w:val="auto"/>
          <w:sz w:val="32"/>
          <w:szCs w:val="32"/>
          <w:u w:val="none"/>
        </w:rPr>
        <w:t>，该“社会类考生”学校由县区学考管理机构负责管理）。</w:t>
      </w:r>
    </w:p>
    <w:p w14:paraId="2A56EBB9">
      <w:pPr>
        <w:keepNext w:val="0"/>
        <w:keepLines w:val="0"/>
        <w:pageBreakBefore w:val="0"/>
        <w:kinsoku/>
        <w:wordWrap/>
        <w:overflowPunct/>
        <w:topLinePunct w:val="0"/>
        <w:bidi w:val="0"/>
        <w:snapToGrid/>
        <w:spacing w:line="640" w:lineRule="exact"/>
        <w:ind w:firstLine="643" w:firstLineChars="200"/>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六、报名说明</w:t>
      </w:r>
    </w:p>
    <w:p w14:paraId="0CD97932">
      <w:pPr>
        <w:keepNext w:val="0"/>
        <w:keepLines w:val="0"/>
        <w:pageBreakBefore w:val="0"/>
        <w:kinsoku/>
        <w:wordWrap/>
        <w:overflowPunct/>
        <w:topLinePunct w:val="0"/>
        <w:bidi w:val="0"/>
        <w:snapToGrid/>
        <w:spacing w:line="640" w:lineRule="exact"/>
        <w:ind w:firstLine="320" w:firstLineChars="100"/>
        <w:rPr>
          <w:rFonts w:ascii="仿宋" w:hAnsi="仿宋" w:eastAsia="仿宋" w:cs="仿宋"/>
          <w:color w:val="auto"/>
          <w:sz w:val="32"/>
          <w:szCs w:val="32"/>
          <w:u w:val="none"/>
        </w:rPr>
      </w:pP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rPr>
        <w:t>（一）高一学生报名</w:t>
      </w:r>
    </w:p>
    <w:p w14:paraId="05683E95">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高一（</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级）必考科目：化学、生物学、历史、地理。</w:t>
      </w:r>
    </w:p>
    <w:p w14:paraId="5080B5F3">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高一（</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4</w:t>
      </w:r>
      <w:r>
        <w:rPr>
          <w:rFonts w:hint="eastAsia" w:ascii="仿宋" w:hAnsi="仿宋" w:eastAsia="仿宋" w:cs="仿宋"/>
          <w:color w:val="auto"/>
          <w:sz w:val="32"/>
          <w:szCs w:val="32"/>
          <w:u w:val="none"/>
        </w:rPr>
        <w:t>级）必考考生的报名：所有状态正常的高一学生默认报名科目是：化学、生物学、历史、地理。</w:t>
      </w:r>
    </w:p>
    <w:p w14:paraId="09D783F0">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各普通高中学校须在市学考管理系统确认学生状态是否正常（照片有效且不是已退学、已休学、已转学、已毕业状态）。若考生放弃报名，删除报考课程或不予缴费。</w:t>
      </w:r>
    </w:p>
    <w:p w14:paraId="59F432BE">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（二）高二学生报名</w:t>
      </w:r>
    </w:p>
    <w:p w14:paraId="4F8D0F1A">
      <w:pPr>
        <w:keepNext w:val="0"/>
        <w:keepLines w:val="0"/>
        <w:pageBreakBefore w:val="0"/>
        <w:kinsoku/>
        <w:wordWrap/>
        <w:overflowPunct/>
        <w:topLinePunct w:val="0"/>
        <w:bidi w:val="0"/>
        <w:snapToGrid/>
        <w:spacing w:line="640" w:lineRule="exact"/>
        <w:ind w:firstLine="640" w:firstLineChars="200"/>
        <w:rPr>
          <w:rFonts w:ascii="仿宋_GB2312" w:eastAsia="仿宋_GB2312"/>
          <w:color w:val="auto"/>
          <w:sz w:val="32"/>
          <w:szCs w:val="32"/>
          <w:u w:val="none"/>
        </w:rPr>
      </w:pPr>
      <w:r>
        <w:rPr>
          <w:rFonts w:hint="eastAsia" w:ascii="仿宋" w:hAnsi="仿宋" w:eastAsia="仿宋" w:cs="仿宋"/>
          <w:color w:val="auto"/>
          <w:sz w:val="32"/>
          <w:szCs w:val="32"/>
          <w:u w:val="none"/>
        </w:rPr>
        <w:t>高二（</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级）必考科目：</w:t>
      </w:r>
      <w:r>
        <w:rPr>
          <w:rFonts w:hint="eastAsia" w:ascii="仿宋_GB2312" w:eastAsia="仿宋_GB2312"/>
          <w:color w:val="auto"/>
          <w:sz w:val="32"/>
          <w:szCs w:val="32"/>
          <w:u w:val="none"/>
        </w:rPr>
        <w:t>语文、数学、英语、体育与健康。</w:t>
      </w:r>
    </w:p>
    <w:p w14:paraId="57BE1420">
      <w:pPr>
        <w:keepNext w:val="0"/>
        <w:keepLines w:val="0"/>
        <w:pageBreakBefore w:val="0"/>
        <w:kinsoku/>
        <w:wordWrap/>
        <w:overflowPunct/>
        <w:topLinePunct w:val="0"/>
        <w:bidi w:val="0"/>
        <w:snapToGrid/>
        <w:spacing w:line="640" w:lineRule="exact"/>
        <w:ind w:firstLine="640" w:firstLineChars="200"/>
        <w:rPr>
          <w:rFonts w:ascii="仿宋_GB2312" w:eastAsia="仿宋_GB2312"/>
          <w:color w:val="auto"/>
          <w:sz w:val="32"/>
          <w:szCs w:val="32"/>
          <w:u w:val="none"/>
        </w:rPr>
      </w:pPr>
      <w:r>
        <w:rPr>
          <w:rFonts w:hint="eastAsia" w:ascii="仿宋" w:hAnsi="仿宋" w:eastAsia="仿宋" w:cs="仿宋"/>
          <w:color w:val="auto"/>
          <w:sz w:val="32"/>
          <w:szCs w:val="32"/>
          <w:u w:val="none"/>
        </w:rPr>
        <w:t>高二（</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级）必考考生的报名：所有状态正常的高二学生默认报名科目是：</w:t>
      </w:r>
      <w:r>
        <w:rPr>
          <w:rFonts w:hint="eastAsia" w:ascii="仿宋_GB2312" w:eastAsia="仿宋_GB2312"/>
          <w:color w:val="auto"/>
          <w:sz w:val="32"/>
          <w:szCs w:val="32"/>
          <w:u w:val="none"/>
        </w:rPr>
        <w:t>语文、数学、英语、体育与健康。</w:t>
      </w:r>
    </w:p>
    <w:p w14:paraId="2589D369">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各普通高中学校须在市学考管理系统确认学生状态是否正常（照片有效且不是已退学、已休学、已转学、已毕业状态）。若考生放弃报名，删除报考课程或不予缴费。</w:t>
      </w:r>
    </w:p>
    <w:p w14:paraId="13EAA7A5">
      <w:pPr>
        <w:keepNext w:val="0"/>
        <w:keepLines w:val="0"/>
        <w:pageBreakBefore w:val="0"/>
        <w:kinsoku/>
        <w:wordWrap/>
        <w:overflowPunct/>
        <w:topLinePunct w:val="0"/>
        <w:bidi w:val="0"/>
        <w:snapToGrid/>
        <w:spacing w:line="640" w:lineRule="exact"/>
        <w:ind w:firstLine="624" w:firstLineChars="200"/>
        <w:rPr>
          <w:rFonts w:ascii="仿宋_GB2312" w:hAnsi="仿宋" w:eastAsia="仿宋_GB2312" w:cs="仿宋"/>
          <w:bCs/>
          <w:color w:val="auto"/>
          <w:kern w:val="0"/>
          <w:sz w:val="32"/>
          <w:szCs w:val="32"/>
          <w:u w:val="none"/>
        </w:rPr>
      </w:pPr>
      <w:r>
        <w:rPr>
          <w:rFonts w:hint="eastAsia" w:ascii="仿宋_GB2312" w:hAnsi="仿宋" w:eastAsia="仿宋_GB2312" w:cs="仿宋"/>
          <w:color w:val="auto"/>
          <w:spacing w:val="-4"/>
          <w:kern w:val="0"/>
          <w:sz w:val="32"/>
          <w:szCs w:val="32"/>
          <w:u w:val="none"/>
        </w:rPr>
        <w:t>高二（</w:t>
      </w:r>
      <w:r>
        <w:rPr>
          <w:rFonts w:ascii="仿宋_GB2312" w:hAnsi="仿宋" w:eastAsia="仿宋_GB2312" w:cs="仿宋"/>
          <w:color w:val="auto"/>
          <w:spacing w:val="-4"/>
          <w:kern w:val="0"/>
          <w:sz w:val="32"/>
          <w:szCs w:val="32"/>
          <w:u w:val="none"/>
        </w:rPr>
        <w:t>202</w:t>
      </w:r>
      <w:r>
        <w:rPr>
          <w:rFonts w:hint="eastAsia" w:ascii="仿宋_GB2312" w:hAnsi="仿宋" w:eastAsia="仿宋_GB2312" w:cs="仿宋"/>
          <w:color w:val="auto"/>
          <w:spacing w:val="-4"/>
          <w:kern w:val="0"/>
          <w:sz w:val="32"/>
          <w:szCs w:val="32"/>
          <w:u w:val="none"/>
          <w:lang w:val="en-US" w:eastAsia="zh-CN"/>
        </w:rPr>
        <w:t>3</w:t>
      </w:r>
      <w:r>
        <w:rPr>
          <w:rFonts w:hint="eastAsia" w:ascii="仿宋_GB2312" w:hAnsi="仿宋" w:eastAsia="仿宋_GB2312" w:cs="仿宋"/>
          <w:color w:val="auto"/>
          <w:spacing w:val="-4"/>
          <w:kern w:val="0"/>
          <w:sz w:val="32"/>
          <w:szCs w:val="32"/>
          <w:u w:val="none"/>
        </w:rPr>
        <w:t>级）补考科目：</w:t>
      </w:r>
      <w:r>
        <w:rPr>
          <w:rFonts w:hint="eastAsia" w:ascii="仿宋" w:hAnsi="仿宋" w:eastAsia="仿宋" w:cs="仿宋"/>
          <w:color w:val="auto"/>
          <w:sz w:val="32"/>
          <w:szCs w:val="32"/>
          <w:u w:val="none"/>
        </w:rPr>
        <w:t>化学、生物学、历史、地理</w:t>
      </w:r>
      <w:r>
        <w:rPr>
          <w:rFonts w:hint="eastAsia" w:ascii="仿宋_GB2312" w:hAnsi="仿宋" w:eastAsia="仿宋_GB2312" w:cs="仿宋"/>
          <w:color w:val="auto"/>
          <w:spacing w:val="-4"/>
          <w:kern w:val="0"/>
          <w:sz w:val="32"/>
          <w:szCs w:val="32"/>
          <w:u w:val="none"/>
        </w:rPr>
        <w:t>。</w:t>
      </w:r>
    </w:p>
    <w:p w14:paraId="43BAB911">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高二（</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级）补考考生的报名：在籍（未注明需删除）的高二（</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3</w:t>
      </w:r>
      <w:r>
        <w:rPr>
          <w:rFonts w:hint="eastAsia" w:ascii="仿宋" w:hAnsi="仿宋" w:eastAsia="仿宋" w:cs="仿宋"/>
          <w:color w:val="auto"/>
          <w:sz w:val="32"/>
          <w:szCs w:val="32"/>
          <w:u w:val="none"/>
        </w:rPr>
        <w:t>级）及以前原有不及格的科目，一律默认为自动报名参加相应科目的补考。若考生放弃报名，删除报考课程或不予缴费。</w:t>
      </w:r>
    </w:p>
    <w:p w14:paraId="60E1D227">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（三）高三（</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级）及以前补考学生报名</w:t>
      </w:r>
    </w:p>
    <w:p w14:paraId="49B8CDC1">
      <w:pPr>
        <w:keepNext w:val="0"/>
        <w:keepLines w:val="0"/>
        <w:pageBreakBefore w:val="0"/>
        <w:kinsoku/>
        <w:wordWrap/>
        <w:overflowPunct/>
        <w:topLinePunct w:val="0"/>
        <w:bidi w:val="0"/>
        <w:snapToGrid/>
        <w:spacing w:line="640" w:lineRule="exact"/>
        <w:ind w:firstLine="640" w:firstLineChars="200"/>
        <w:rPr>
          <w:rFonts w:ascii="仿宋_GB2312" w:eastAsia="仿宋_GB2312"/>
          <w:color w:val="auto"/>
          <w:sz w:val="32"/>
          <w:szCs w:val="32"/>
          <w:u w:val="none"/>
        </w:rPr>
      </w:pPr>
      <w:r>
        <w:rPr>
          <w:rFonts w:hint="eastAsia" w:ascii="仿宋" w:hAnsi="仿宋" w:eastAsia="仿宋" w:cs="仿宋"/>
          <w:color w:val="auto"/>
          <w:sz w:val="32"/>
          <w:szCs w:val="32"/>
          <w:u w:val="none"/>
        </w:rPr>
        <w:t>高三（</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级）及以前补考科目：</w:t>
      </w:r>
      <w:r>
        <w:rPr>
          <w:rFonts w:hint="eastAsia" w:ascii="仿宋_GB2312" w:eastAsia="仿宋_GB2312"/>
          <w:color w:val="auto"/>
          <w:sz w:val="32"/>
          <w:szCs w:val="32"/>
          <w:u w:val="none"/>
        </w:rPr>
        <w:t>语文、数学、英语、体育与健康、</w:t>
      </w:r>
      <w:r>
        <w:rPr>
          <w:rFonts w:hint="eastAsia" w:ascii="仿宋" w:hAnsi="仿宋" w:eastAsia="仿宋" w:cs="仿宋"/>
          <w:color w:val="auto"/>
          <w:sz w:val="32"/>
          <w:szCs w:val="32"/>
          <w:u w:val="none"/>
        </w:rPr>
        <w:t>化学、生物学、历史、地理。</w:t>
      </w:r>
    </w:p>
    <w:p w14:paraId="4474BEFF">
      <w:pPr>
        <w:keepNext w:val="0"/>
        <w:keepLines w:val="0"/>
        <w:pageBreakBefore w:val="0"/>
        <w:kinsoku/>
        <w:wordWrap/>
        <w:overflowPunct/>
        <w:topLinePunct w:val="0"/>
        <w:bidi w:val="0"/>
        <w:snapToGrid/>
        <w:spacing w:line="640" w:lineRule="exact"/>
        <w:ind w:firstLine="640" w:firstLineChars="200"/>
        <w:rPr>
          <w:rFonts w:ascii="仿宋_GB2312" w:hAnsi="仿宋" w:eastAsia="仿宋_GB2312" w:cs="仿宋"/>
          <w:bCs/>
          <w:color w:val="auto"/>
          <w:kern w:val="0"/>
          <w:sz w:val="32"/>
          <w:szCs w:val="32"/>
          <w:u w:val="none"/>
        </w:rPr>
      </w:pPr>
      <w:r>
        <w:rPr>
          <w:rFonts w:hint="eastAsia" w:ascii="仿宋" w:hAnsi="仿宋" w:eastAsia="仿宋" w:cs="仿宋"/>
          <w:color w:val="auto"/>
          <w:sz w:val="32"/>
          <w:szCs w:val="32"/>
          <w:u w:val="none"/>
        </w:rPr>
        <w:t>高三（</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级）及以前补考考生的报名：在籍（未注明需删除）的高三（</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2</w:t>
      </w:r>
      <w:r>
        <w:rPr>
          <w:rFonts w:hint="eastAsia" w:ascii="仿宋" w:hAnsi="仿宋" w:eastAsia="仿宋" w:cs="仿宋"/>
          <w:color w:val="auto"/>
          <w:sz w:val="32"/>
          <w:szCs w:val="32"/>
          <w:u w:val="none"/>
        </w:rPr>
        <w:t>级）及以前原有不及格的科目，一律默认为自动报名参加相应科目的补考。若考生放弃报名，删除报考课程或不予缴费。</w:t>
      </w:r>
    </w:p>
    <w:p w14:paraId="6E5A0721">
      <w:pPr>
        <w:keepNext w:val="0"/>
        <w:keepLines w:val="0"/>
        <w:pageBreakBefore w:val="0"/>
        <w:kinsoku/>
        <w:wordWrap/>
        <w:overflowPunct/>
        <w:topLinePunct w:val="0"/>
        <w:bidi w:val="0"/>
        <w:snapToGrid/>
        <w:spacing w:line="640" w:lineRule="exact"/>
        <w:ind w:firstLine="640" w:firstLineChars="200"/>
        <w:rPr>
          <w:rFonts w:ascii="仿宋_GB2312" w:hAnsi="仿宋" w:eastAsia="仿宋_GB2312" w:cs="仿宋"/>
          <w:bCs/>
          <w:color w:val="auto"/>
          <w:kern w:val="0"/>
          <w:sz w:val="32"/>
          <w:szCs w:val="32"/>
          <w:u w:val="none"/>
        </w:rPr>
      </w:pPr>
      <w:r>
        <w:rPr>
          <w:rFonts w:hint="eastAsia" w:ascii="仿宋" w:hAnsi="仿宋" w:eastAsia="仿宋" w:cs="仿宋"/>
          <w:color w:val="auto"/>
          <w:sz w:val="32"/>
          <w:szCs w:val="32"/>
          <w:u w:val="none"/>
        </w:rPr>
        <w:t>（四）转学、复学的考生报名</w:t>
      </w:r>
    </w:p>
    <w:p w14:paraId="7858F697">
      <w:pPr>
        <w:keepNext w:val="0"/>
        <w:keepLines w:val="0"/>
        <w:pageBreakBefore w:val="0"/>
        <w:kinsoku/>
        <w:wordWrap/>
        <w:overflowPunct/>
        <w:topLinePunct w:val="0"/>
        <w:bidi w:val="0"/>
        <w:snapToGrid/>
        <w:spacing w:line="640" w:lineRule="exact"/>
        <w:ind w:firstLine="570"/>
        <w:rPr>
          <w:rFonts w:ascii="仿宋" w:hAnsi="仿宋" w:eastAsia="仿宋" w:cs="仿宋"/>
          <w:color w:val="auto"/>
          <w:sz w:val="32"/>
          <w:szCs w:val="32"/>
          <w:u w:val="none"/>
        </w:rPr>
      </w:pPr>
      <w:r>
        <w:rPr>
          <w:rFonts w:hint="eastAsia" w:ascii="仿宋" w:hAnsi="仿宋" w:eastAsia="仿宋" w:cs="仿宋"/>
          <w:color w:val="auto"/>
          <w:sz w:val="32"/>
          <w:szCs w:val="32"/>
          <w:u w:val="none"/>
        </w:rPr>
        <w:t>学生转学的详细类别和办理流程参见附件</w:t>
      </w:r>
      <w:r>
        <w:rPr>
          <w:rFonts w:ascii="仿宋" w:hAnsi="仿宋" w:eastAsia="仿宋" w:cs="仿宋"/>
          <w:color w:val="auto"/>
          <w:sz w:val="32"/>
          <w:szCs w:val="32"/>
          <w:u w:val="none"/>
        </w:rPr>
        <w:t>1</w:t>
      </w:r>
      <w:r>
        <w:rPr>
          <w:rFonts w:hint="eastAsia" w:ascii="仿宋" w:hAnsi="仿宋" w:eastAsia="仿宋" w:cs="仿宋"/>
          <w:color w:val="auto"/>
          <w:sz w:val="32"/>
          <w:szCs w:val="32"/>
          <w:u w:val="none"/>
        </w:rPr>
        <w:t>。复学的学生，学校要先到教育行政部门办好手续，以校为单位，拍照上传加盖学校公章的《报名数据增减审核及信息变更汇总表》、学籍材料、考生转学联系表等相关材料原件进行网上审核。</w:t>
      </w:r>
    </w:p>
    <w:p w14:paraId="4F6F8356">
      <w:pPr>
        <w:keepNext w:val="0"/>
        <w:keepLines w:val="0"/>
        <w:pageBreakBefore w:val="0"/>
        <w:kinsoku/>
        <w:wordWrap/>
        <w:overflowPunct/>
        <w:topLinePunct w:val="0"/>
        <w:bidi w:val="0"/>
        <w:snapToGrid/>
        <w:spacing w:line="640" w:lineRule="exact"/>
        <w:ind w:firstLine="570"/>
        <w:rPr>
          <w:rFonts w:ascii="仿宋" w:hAnsi="仿宋" w:eastAsia="仿宋" w:cs="仿宋"/>
          <w:color w:val="auto"/>
          <w:sz w:val="32"/>
          <w:szCs w:val="32"/>
          <w:u w:val="none"/>
        </w:rPr>
      </w:pPr>
      <w:r>
        <w:rPr>
          <w:rFonts w:hint="eastAsia" w:ascii="仿宋" w:hAnsi="仿宋" w:eastAsia="仿宋" w:cs="仿宋"/>
          <w:color w:val="auto"/>
          <w:sz w:val="32"/>
          <w:szCs w:val="32"/>
          <w:u w:val="none"/>
        </w:rPr>
        <w:t>（五）已及格的科目一律不安排补考</w:t>
      </w:r>
    </w:p>
    <w:p w14:paraId="2E0A5A88">
      <w:pPr>
        <w:keepNext w:val="0"/>
        <w:keepLines w:val="0"/>
        <w:pageBreakBefore w:val="0"/>
        <w:kinsoku/>
        <w:wordWrap/>
        <w:overflowPunct/>
        <w:topLinePunct w:val="0"/>
        <w:bidi w:val="0"/>
        <w:snapToGrid/>
        <w:spacing w:line="640" w:lineRule="exact"/>
        <w:ind w:firstLine="570"/>
        <w:rPr>
          <w:rFonts w:hint="eastAsia" w:ascii="仿宋" w:hAnsi="仿宋" w:eastAsia="仿宋" w:cs="仿宋"/>
          <w:color w:val="auto"/>
          <w:sz w:val="32"/>
          <w:szCs w:val="32"/>
          <w:u w:val="none"/>
        </w:rPr>
      </w:pP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rPr>
        <w:t>根据省教育考试院要求，为保证考试各环节工作按期进行，报名截止期过后不再进行任何变更，各级单位务必在截止期前仔细核对报考科次、人数及考生信息，尤其是考籍号、姓名、身份证号务必准确无误。</w:t>
      </w:r>
    </w:p>
    <w:p w14:paraId="50871BF2">
      <w:pPr>
        <w:keepNext w:val="0"/>
        <w:keepLines w:val="0"/>
        <w:pageBreakBefore w:val="0"/>
        <w:kinsoku/>
        <w:wordWrap/>
        <w:overflowPunct/>
        <w:topLinePunct w:val="0"/>
        <w:bidi w:val="0"/>
        <w:snapToGrid/>
        <w:spacing w:line="640" w:lineRule="exact"/>
        <w:ind w:firstLine="57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已毕业考生（</w:t>
      </w:r>
      <w:r>
        <w:rPr>
          <w:rFonts w:ascii="仿宋" w:hAnsi="仿宋" w:eastAsia="仿宋" w:cs="仿宋"/>
          <w:color w:val="auto"/>
          <w:sz w:val="32"/>
          <w:szCs w:val="32"/>
          <w:u w:val="none"/>
        </w:rPr>
        <w:t>202</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级及以前）的考籍信息不再允许修改，若有特殊情况需修改的，报省</w:t>
      </w:r>
      <w:r>
        <w:rPr>
          <w:rFonts w:hint="eastAsia" w:ascii="仿宋" w:hAnsi="仿宋" w:eastAsia="仿宋" w:cs="仿宋"/>
          <w:color w:val="auto"/>
          <w:sz w:val="32"/>
          <w:szCs w:val="32"/>
          <w:u w:val="none"/>
          <w:lang w:eastAsia="zh-CN"/>
        </w:rPr>
        <w:t>教育</w:t>
      </w:r>
      <w:r>
        <w:rPr>
          <w:rFonts w:hint="eastAsia" w:ascii="仿宋" w:hAnsi="仿宋" w:eastAsia="仿宋" w:cs="仿宋"/>
          <w:color w:val="auto"/>
          <w:sz w:val="32"/>
          <w:szCs w:val="32"/>
          <w:u w:val="none"/>
        </w:rPr>
        <w:t>考试院进行修改。若原来已有考籍需报名参加补考的，可在系统中申请报名。若报名参加补考，则上述科目中原不及格的科目均需补考。</w:t>
      </w:r>
    </w:p>
    <w:p w14:paraId="02919B78">
      <w:pPr>
        <w:keepNext w:val="0"/>
        <w:keepLines w:val="0"/>
        <w:pageBreakBefore w:val="0"/>
        <w:kinsoku/>
        <w:wordWrap/>
        <w:overflowPunct/>
        <w:topLinePunct w:val="0"/>
        <w:bidi w:val="0"/>
        <w:snapToGrid/>
        <w:spacing w:line="640" w:lineRule="exact"/>
        <w:ind w:firstLine="643" w:firstLineChars="200"/>
        <w:rPr>
          <w:rFonts w:ascii="仿宋" w:hAnsi="仿宋" w:eastAsia="仿宋" w:cs="仿宋"/>
          <w:color w:val="auto"/>
          <w:sz w:val="32"/>
          <w:szCs w:val="32"/>
          <w:u w:val="none"/>
        </w:rPr>
      </w:pPr>
      <w:r>
        <w:rPr>
          <w:rFonts w:hint="eastAsia" w:ascii="仿宋" w:hAnsi="仿宋" w:eastAsia="仿宋" w:cs="仿宋"/>
          <w:b/>
          <w:color w:val="auto"/>
          <w:sz w:val="32"/>
          <w:szCs w:val="32"/>
          <w:u w:val="none"/>
        </w:rPr>
        <w:t>七、学考缴费</w:t>
      </w:r>
    </w:p>
    <w:p w14:paraId="768424DD">
      <w:pPr>
        <w:keepNext w:val="0"/>
        <w:keepLines w:val="0"/>
        <w:pageBreakBefore w:val="0"/>
        <w:kinsoku/>
        <w:wordWrap/>
        <w:overflowPunct/>
        <w:topLinePunct w:val="0"/>
        <w:bidi w:val="0"/>
        <w:snapToGrid/>
        <w:spacing w:line="640" w:lineRule="exact"/>
        <w:ind w:firstLine="640" w:firstLineChars="200"/>
        <w:rPr>
          <w:rFonts w:ascii="仿宋" w:hAnsi="仿宋" w:eastAsia="仿宋_GB2312" w:cs="仿宋"/>
          <w:color w:val="auto"/>
          <w:sz w:val="32"/>
          <w:szCs w:val="32"/>
          <w:u w:val="none"/>
        </w:rPr>
      </w:pPr>
      <w:r>
        <w:rPr>
          <w:rFonts w:hint="eastAsia" w:ascii="仿宋" w:hAnsi="仿宋" w:eastAsia="仿宋" w:cs="仿宋"/>
          <w:color w:val="auto"/>
          <w:sz w:val="32"/>
          <w:szCs w:val="32"/>
          <w:u w:val="none"/>
        </w:rPr>
        <w:t>按江西省发改委《关于核定我省普通高中学业水平考试收费项目和收费标准的</w:t>
      </w:r>
      <w:r>
        <w:rPr>
          <w:rFonts w:hint="eastAsia" w:ascii="仿宋" w:hAnsi="仿宋" w:eastAsia="仿宋" w:cs="仿宋"/>
          <w:color w:val="auto"/>
          <w:sz w:val="32"/>
          <w:szCs w:val="32"/>
          <w:u w:val="none"/>
          <w:lang w:eastAsia="zh-CN"/>
        </w:rPr>
        <w:t>函</w:t>
      </w:r>
      <w:r>
        <w:rPr>
          <w:rFonts w:hint="eastAsia" w:ascii="仿宋" w:hAnsi="仿宋" w:eastAsia="仿宋" w:cs="仿宋"/>
          <w:color w:val="auto"/>
          <w:sz w:val="32"/>
          <w:szCs w:val="32"/>
          <w:u w:val="none"/>
        </w:rPr>
        <w:t>》（赣发改收费字</w:t>
      </w:r>
      <w:r>
        <w:rPr>
          <w:rFonts w:ascii="仿宋" w:hAnsi="仿宋" w:eastAsia="仿宋" w:cs="仿宋"/>
          <w:color w:val="auto"/>
          <w:sz w:val="32"/>
          <w:szCs w:val="32"/>
          <w:u w:val="none"/>
        </w:rPr>
        <w:t>[2010]664</w:t>
      </w:r>
      <w:r>
        <w:rPr>
          <w:rFonts w:hint="eastAsia" w:ascii="仿宋" w:hAnsi="仿宋" w:eastAsia="仿宋" w:cs="仿宋"/>
          <w:color w:val="auto"/>
          <w:sz w:val="32"/>
          <w:szCs w:val="32"/>
          <w:u w:val="none"/>
        </w:rPr>
        <w:t>号）规定，普通高中学业水平考试报名费按每生</w:t>
      </w:r>
      <w:r>
        <w:rPr>
          <w:rFonts w:ascii="仿宋" w:hAnsi="仿宋" w:eastAsia="仿宋" w:cs="仿宋"/>
          <w:color w:val="auto"/>
          <w:sz w:val="32"/>
          <w:szCs w:val="32"/>
          <w:u w:val="none"/>
        </w:rPr>
        <w:t>5</w:t>
      </w:r>
      <w:r>
        <w:rPr>
          <w:rFonts w:hint="eastAsia" w:ascii="仿宋" w:hAnsi="仿宋" w:eastAsia="仿宋" w:cs="仿宋"/>
          <w:color w:val="auto"/>
          <w:sz w:val="32"/>
          <w:szCs w:val="32"/>
          <w:u w:val="none"/>
        </w:rPr>
        <w:t>元收取（首次报考收取），语文、数学、英语、化学、生物学、历史、地理考试费为每科</w:t>
      </w:r>
      <w:r>
        <w:rPr>
          <w:rFonts w:ascii="仿宋" w:hAnsi="仿宋" w:eastAsia="仿宋" w:cs="仿宋"/>
          <w:color w:val="auto"/>
          <w:sz w:val="32"/>
          <w:szCs w:val="32"/>
          <w:u w:val="none"/>
        </w:rPr>
        <w:t>14</w:t>
      </w:r>
      <w:r>
        <w:rPr>
          <w:rFonts w:hint="eastAsia" w:ascii="仿宋" w:hAnsi="仿宋" w:eastAsia="仿宋" w:cs="仿宋"/>
          <w:color w:val="auto"/>
          <w:sz w:val="32"/>
          <w:szCs w:val="32"/>
          <w:u w:val="none"/>
        </w:rPr>
        <w:t>元，</w:t>
      </w:r>
      <w:r>
        <w:rPr>
          <w:rFonts w:hint="eastAsia" w:ascii="仿宋_GB2312" w:eastAsia="仿宋_GB2312"/>
          <w:color w:val="auto"/>
          <w:sz w:val="32"/>
          <w:szCs w:val="32"/>
          <w:u w:val="none"/>
        </w:rPr>
        <w:t>体育与健康</w:t>
      </w:r>
      <w:r>
        <w:rPr>
          <w:rFonts w:hint="eastAsia" w:ascii="仿宋" w:hAnsi="仿宋" w:eastAsia="仿宋" w:cs="仿宋"/>
          <w:color w:val="auto"/>
          <w:sz w:val="32"/>
          <w:szCs w:val="32"/>
          <w:u w:val="none"/>
        </w:rPr>
        <w:t>考试费为</w:t>
      </w:r>
      <w:r>
        <w:rPr>
          <w:rFonts w:ascii="仿宋" w:hAnsi="仿宋" w:eastAsia="仿宋" w:cs="仿宋"/>
          <w:color w:val="auto"/>
          <w:sz w:val="32"/>
          <w:szCs w:val="32"/>
          <w:u w:val="none"/>
        </w:rPr>
        <w:t>10</w:t>
      </w:r>
      <w:r>
        <w:rPr>
          <w:rFonts w:hint="eastAsia" w:ascii="仿宋" w:hAnsi="仿宋" w:eastAsia="仿宋" w:cs="仿宋"/>
          <w:color w:val="auto"/>
          <w:sz w:val="32"/>
          <w:szCs w:val="32"/>
          <w:u w:val="none"/>
        </w:rPr>
        <w:t>元</w:t>
      </w:r>
      <w:r>
        <w:rPr>
          <w:rFonts w:hint="eastAsia" w:ascii="仿宋_GB2312" w:eastAsia="仿宋_GB2312"/>
          <w:color w:val="auto"/>
          <w:sz w:val="32"/>
          <w:szCs w:val="32"/>
          <w:u w:val="none"/>
        </w:rPr>
        <w:t>。</w:t>
      </w:r>
    </w:p>
    <w:p w14:paraId="77ACC0F8">
      <w:pPr>
        <w:keepNext w:val="0"/>
        <w:keepLines w:val="0"/>
        <w:pageBreakBefore w:val="0"/>
        <w:kinsoku/>
        <w:wordWrap/>
        <w:overflowPunct/>
        <w:topLinePunct w:val="0"/>
        <w:bidi w:val="0"/>
        <w:snapToGrid/>
        <w:spacing w:line="640" w:lineRule="exact"/>
        <w:ind w:firstLine="57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缴费时间为</w:t>
      </w:r>
      <w:r>
        <w:rPr>
          <w:rFonts w:ascii="仿宋" w:hAnsi="仿宋" w:eastAsia="仿宋" w:cs="仿宋"/>
          <w:color w:val="auto"/>
          <w:sz w:val="32"/>
          <w:szCs w:val="32"/>
          <w:u w:val="none"/>
        </w:rPr>
        <w:t>3</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25</w:t>
      </w:r>
      <w:r>
        <w:rPr>
          <w:rFonts w:hint="eastAsia" w:ascii="仿宋" w:hAnsi="仿宋" w:eastAsia="仿宋" w:cs="仿宋"/>
          <w:color w:val="auto"/>
          <w:sz w:val="32"/>
          <w:szCs w:val="32"/>
          <w:u w:val="none"/>
        </w:rPr>
        <w:t>日至</w:t>
      </w:r>
      <w:r>
        <w:rPr>
          <w:rFonts w:ascii="仿宋" w:hAnsi="仿宋" w:eastAsia="仿宋" w:cs="仿宋"/>
          <w:color w:val="auto"/>
          <w:sz w:val="32"/>
          <w:szCs w:val="32"/>
          <w:u w:val="none"/>
        </w:rPr>
        <w:t>31</w:t>
      </w:r>
      <w:r>
        <w:rPr>
          <w:rFonts w:hint="eastAsia" w:ascii="仿宋" w:hAnsi="仿宋" w:eastAsia="仿宋" w:cs="仿宋"/>
          <w:color w:val="auto"/>
          <w:sz w:val="32"/>
          <w:szCs w:val="32"/>
          <w:u w:val="none"/>
        </w:rPr>
        <w:t>日，报名考生须规定时间段登录江西省教育考试院网站</w:t>
      </w:r>
      <w:r>
        <w:rPr>
          <w:rFonts w:ascii="仿宋" w:hAnsi="仿宋" w:eastAsia="仿宋" w:cs="仿宋"/>
          <w:color w:val="auto"/>
          <w:sz w:val="32"/>
          <w:szCs w:val="32"/>
          <w:u w:val="none"/>
        </w:rPr>
        <w:t>( www.jxeea.cn),</w:t>
      </w:r>
      <w:r>
        <w:rPr>
          <w:rFonts w:hint="eastAsia" w:ascii="仿宋" w:hAnsi="仿宋" w:eastAsia="仿宋" w:cs="仿宋"/>
          <w:color w:val="auto"/>
          <w:sz w:val="32"/>
          <w:szCs w:val="32"/>
          <w:u w:val="none"/>
        </w:rPr>
        <w:t>进入“高中学考合格性考试”的“高中学考合格性考试成绩查询与缴费”栏目，根据界面提示进入支付平台进行缴费操作。</w:t>
      </w:r>
    </w:p>
    <w:p w14:paraId="19391152">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缴费前须认真核对（姓名、性别、身份证号、考籍号、照片</w:t>
      </w:r>
      <w:r>
        <w:rPr>
          <w:rFonts w:hint="eastAsia" w:ascii="仿宋" w:hAnsi="仿宋" w:eastAsia="仿宋" w:cs="仿宋"/>
          <w:color w:val="auto"/>
          <w:sz w:val="32"/>
          <w:szCs w:val="32"/>
          <w:u w:val="none"/>
          <w:lang w:eastAsia="zh-CN"/>
        </w:rPr>
        <w:t>等</w:t>
      </w:r>
      <w:r>
        <w:rPr>
          <w:rFonts w:hint="eastAsia" w:ascii="仿宋" w:hAnsi="仿宋" w:eastAsia="仿宋" w:cs="仿宋"/>
          <w:color w:val="auto"/>
          <w:sz w:val="32"/>
          <w:szCs w:val="32"/>
          <w:u w:val="none"/>
        </w:rPr>
        <w:t>）个人信息、考试科目和缴费金额，确认无误后再缴费，缴费后无法退费。未在规定时间缴费的考生，视为放弃报名，不予安排考试。请各县区教育考试中心（学考办）及学校务必在截止期前仔细核对考生人数和信息并督促考生按时缴费。</w:t>
      </w:r>
    </w:p>
    <w:p w14:paraId="6051330B">
      <w:pPr>
        <w:keepNext w:val="0"/>
        <w:keepLines w:val="0"/>
        <w:pageBreakBefore w:val="0"/>
        <w:kinsoku/>
        <w:wordWrap/>
        <w:overflowPunct/>
        <w:topLinePunct w:val="0"/>
        <w:bidi w:val="0"/>
        <w:snapToGrid/>
        <w:spacing w:line="640" w:lineRule="exact"/>
        <w:rPr>
          <w:rFonts w:hint="eastAsia" w:ascii="仿宋" w:hAnsi="仿宋" w:eastAsia="仿宋" w:cs="仿宋"/>
          <w:b/>
          <w:bCs/>
          <w:color w:val="auto"/>
          <w:sz w:val="32"/>
          <w:szCs w:val="32"/>
          <w:u w:val="none"/>
        </w:rPr>
      </w:pPr>
      <w:r>
        <w:rPr>
          <w:rFonts w:ascii="仿宋" w:hAnsi="仿宋" w:eastAsia="仿宋" w:cs="仿宋"/>
          <w:bCs/>
          <w:color w:val="auto"/>
          <w:sz w:val="32"/>
          <w:szCs w:val="32"/>
          <w:u w:val="none"/>
        </w:rPr>
        <w:t xml:space="preserve">   </w:t>
      </w:r>
      <w:r>
        <w:rPr>
          <w:rFonts w:hint="eastAsia" w:ascii="仿宋" w:hAnsi="仿宋" w:eastAsia="仿宋" w:cs="仿宋"/>
          <w:b/>
          <w:bCs/>
          <w:color w:val="auto"/>
          <w:sz w:val="32"/>
          <w:szCs w:val="32"/>
          <w:u w:val="none"/>
        </w:rPr>
        <w:t xml:space="preserve"> 八、考试时间、考试形式与成绩呈现</w:t>
      </w:r>
    </w:p>
    <w:p w14:paraId="1F1603D9">
      <w:pPr>
        <w:keepNext w:val="0"/>
        <w:keepLines w:val="0"/>
        <w:pageBreakBefore w:val="0"/>
        <w:kinsoku/>
        <w:wordWrap/>
        <w:overflowPunct/>
        <w:topLinePunct w:val="0"/>
        <w:bidi w:val="0"/>
        <w:snapToGrid/>
        <w:spacing w:line="640" w:lineRule="exact"/>
        <w:ind w:firstLine="640" w:firstLineChars="200"/>
        <w:rPr>
          <w:rFonts w:ascii="楷体_GB2312" w:hAnsi="楷体" w:eastAsia="楷体_GB2312"/>
          <w:b w:val="0"/>
          <w:bCs/>
          <w:color w:val="auto"/>
          <w:kern w:val="0"/>
          <w:sz w:val="32"/>
          <w:szCs w:val="32"/>
          <w:u w:val="none"/>
        </w:rPr>
      </w:pPr>
      <w:r>
        <w:rPr>
          <w:rFonts w:hint="eastAsia" w:ascii="楷体_GB2312" w:hAnsi="楷体" w:eastAsia="楷体_GB2312" w:cs="黑体"/>
          <w:b w:val="0"/>
          <w:bCs/>
          <w:color w:val="auto"/>
          <w:kern w:val="0"/>
          <w:sz w:val="32"/>
          <w:szCs w:val="32"/>
          <w:u w:val="none"/>
        </w:rPr>
        <w:t>（一）</w:t>
      </w:r>
      <w:r>
        <w:rPr>
          <w:rFonts w:hint="eastAsia" w:ascii="楷体_GB2312" w:hAnsi="楷体" w:eastAsia="楷体_GB2312"/>
          <w:b w:val="0"/>
          <w:bCs/>
          <w:color w:val="auto"/>
          <w:kern w:val="0"/>
          <w:sz w:val="32"/>
          <w:szCs w:val="32"/>
          <w:u w:val="none"/>
        </w:rPr>
        <w:t>考试时间</w:t>
      </w:r>
    </w:p>
    <w:tbl>
      <w:tblPr>
        <w:tblStyle w:val="10"/>
        <w:tblpPr w:leftFromText="180" w:rightFromText="180" w:vertAnchor="text" w:horzAnchor="margin" w:tblpXSpec="right" w:tblpY="221"/>
        <w:tblOverlap w:val="never"/>
        <w:tblW w:w="8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7"/>
        <w:gridCol w:w="1018"/>
        <w:gridCol w:w="2609"/>
        <w:gridCol w:w="2783"/>
      </w:tblGrid>
      <w:tr w14:paraId="77F14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67" w:type="dxa"/>
            <w:vMerge w:val="restart"/>
            <w:vAlign w:val="center"/>
          </w:tcPr>
          <w:p w14:paraId="15507678">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ascii="仿宋_GB2312" w:hAnsi="仿宋" w:eastAsia="仿宋_GB2312" w:cs="仿宋"/>
                <w:color w:val="auto"/>
                <w:kern w:val="0"/>
                <w:sz w:val="28"/>
                <w:szCs w:val="32"/>
                <w:u w:val="none"/>
              </w:rPr>
              <w:t>5</w:t>
            </w:r>
            <w:r>
              <w:rPr>
                <w:rFonts w:hint="eastAsia" w:ascii="仿宋_GB2312" w:hAnsi="仿宋" w:eastAsia="仿宋_GB2312" w:cs="仿宋"/>
                <w:color w:val="auto"/>
                <w:kern w:val="0"/>
                <w:sz w:val="28"/>
                <w:szCs w:val="32"/>
                <w:u w:val="none"/>
              </w:rPr>
              <w:t>月</w:t>
            </w:r>
            <w:r>
              <w:rPr>
                <w:rFonts w:ascii="仿宋_GB2312" w:hAnsi="仿宋" w:eastAsia="仿宋_GB2312" w:cs="仿宋"/>
                <w:color w:val="auto"/>
                <w:kern w:val="0"/>
                <w:sz w:val="28"/>
                <w:szCs w:val="32"/>
                <w:u w:val="none"/>
              </w:rPr>
              <w:t>2</w:t>
            </w:r>
            <w:r>
              <w:rPr>
                <w:rFonts w:hint="eastAsia" w:ascii="仿宋_GB2312" w:hAnsi="仿宋" w:eastAsia="仿宋_GB2312" w:cs="仿宋"/>
                <w:color w:val="auto"/>
                <w:kern w:val="0"/>
                <w:sz w:val="28"/>
                <w:szCs w:val="32"/>
                <w:u w:val="none"/>
                <w:lang w:val="en-US" w:eastAsia="zh-CN"/>
              </w:rPr>
              <w:t>4</w:t>
            </w:r>
            <w:r>
              <w:rPr>
                <w:rFonts w:hint="eastAsia" w:ascii="仿宋_GB2312" w:hAnsi="仿宋" w:eastAsia="仿宋_GB2312" w:cs="仿宋"/>
                <w:color w:val="auto"/>
                <w:kern w:val="0"/>
                <w:sz w:val="28"/>
                <w:szCs w:val="32"/>
                <w:u w:val="none"/>
              </w:rPr>
              <w:t>日</w:t>
            </w:r>
          </w:p>
          <w:p w14:paraId="01329E40">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（星期六）</w:t>
            </w:r>
          </w:p>
        </w:tc>
        <w:tc>
          <w:tcPr>
            <w:tcW w:w="1018" w:type="dxa"/>
            <w:vAlign w:val="center"/>
          </w:tcPr>
          <w:p w14:paraId="152057BD">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上午</w:t>
            </w:r>
          </w:p>
        </w:tc>
        <w:tc>
          <w:tcPr>
            <w:tcW w:w="2609" w:type="dxa"/>
            <w:vAlign w:val="center"/>
          </w:tcPr>
          <w:p w14:paraId="67B384EB">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ascii="仿宋_GB2312" w:hAnsi="仿宋" w:eastAsia="仿宋_GB2312" w:cs="仿宋"/>
                <w:color w:val="auto"/>
                <w:kern w:val="0"/>
                <w:sz w:val="28"/>
                <w:szCs w:val="32"/>
                <w:u w:val="none"/>
              </w:rPr>
              <w:t>8</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30</w:t>
            </w:r>
            <w:r>
              <w:rPr>
                <w:rFonts w:hint="eastAsia" w:ascii="仿宋_GB2312" w:hAnsi="仿宋" w:eastAsia="仿宋_GB2312" w:cs="仿宋"/>
                <w:color w:val="auto"/>
                <w:kern w:val="0"/>
                <w:sz w:val="28"/>
                <w:szCs w:val="32"/>
                <w:u w:val="none"/>
              </w:rPr>
              <w:t>－</w:t>
            </w:r>
            <w:r>
              <w:rPr>
                <w:rFonts w:ascii="仿宋_GB2312" w:hAnsi="仿宋" w:eastAsia="仿宋_GB2312" w:cs="仿宋"/>
                <w:color w:val="auto"/>
                <w:kern w:val="0"/>
                <w:sz w:val="28"/>
                <w:szCs w:val="32"/>
                <w:u w:val="none"/>
              </w:rPr>
              <w:t>9</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40</w:t>
            </w:r>
          </w:p>
          <w:p w14:paraId="592D8065">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化学</w:t>
            </w:r>
          </w:p>
        </w:tc>
        <w:tc>
          <w:tcPr>
            <w:tcW w:w="2783" w:type="dxa"/>
            <w:vAlign w:val="center"/>
          </w:tcPr>
          <w:p w14:paraId="68A61CF7">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ascii="仿宋_GB2312" w:hAnsi="仿宋" w:eastAsia="仿宋_GB2312" w:cs="仿宋"/>
                <w:color w:val="auto"/>
                <w:kern w:val="0"/>
                <w:sz w:val="28"/>
                <w:szCs w:val="32"/>
                <w:u w:val="none"/>
              </w:rPr>
              <w:t>10</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40</w:t>
            </w:r>
            <w:r>
              <w:rPr>
                <w:rFonts w:hint="eastAsia" w:ascii="仿宋_GB2312" w:hAnsi="仿宋" w:eastAsia="仿宋_GB2312" w:cs="仿宋"/>
                <w:color w:val="auto"/>
                <w:kern w:val="0"/>
                <w:sz w:val="28"/>
                <w:szCs w:val="32"/>
                <w:u w:val="none"/>
              </w:rPr>
              <w:t>－</w:t>
            </w:r>
            <w:r>
              <w:rPr>
                <w:rFonts w:ascii="仿宋_GB2312" w:hAnsi="仿宋" w:eastAsia="仿宋_GB2312" w:cs="仿宋"/>
                <w:color w:val="auto"/>
                <w:kern w:val="0"/>
                <w:sz w:val="28"/>
                <w:szCs w:val="32"/>
                <w:u w:val="none"/>
              </w:rPr>
              <w:t>11</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50</w:t>
            </w:r>
          </w:p>
          <w:p w14:paraId="37442F51">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生物学</w:t>
            </w:r>
          </w:p>
        </w:tc>
      </w:tr>
      <w:tr w14:paraId="535D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67" w:type="dxa"/>
            <w:vMerge w:val="continue"/>
            <w:vAlign w:val="center"/>
          </w:tcPr>
          <w:p w14:paraId="495F2E07">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p>
        </w:tc>
        <w:tc>
          <w:tcPr>
            <w:tcW w:w="1018" w:type="dxa"/>
            <w:vAlign w:val="center"/>
          </w:tcPr>
          <w:p w14:paraId="59866955">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下午</w:t>
            </w:r>
          </w:p>
        </w:tc>
        <w:tc>
          <w:tcPr>
            <w:tcW w:w="2609" w:type="dxa"/>
            <w:vAlign w:val="center"/>
          </w:tcPr>
          <w:p w14:paraId="7A46E260">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ascii="仿宋_GB2312" w:hAnsi="仿宋" w:eastAsia="仿宋_GB2312" w:cs="仿宋"/>
                <w:color w:val="auto"/>
                <w:kern w:val="0"/>
                <w:sz w:val="28"/>
                <w:szCs w:val="32"/>
                <w:u w:val="none"/>
              </w:rPr>
              <w:t>14</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30</w:t>
            </w:r>
            <w:r>
              <w:rPr>
                <w:rFonts w:hint="eastAsia" w:ascii="仿宋_GB2312" w:hAnsi="仿宋" w:eastAsia="仿宋_GB2312" w:cs="仿宋"/>
                <w:color w:val="auto"/>
                <w:kern w:val="0"/>
                <w:sz w:val="28"/>
                <w:szCs w:val="32"/>
                <w:u w:val="none"/>
              </w:rPr>
              <w:t>－</w:t>
            </w:r>
            <w:r>
              <w:rPr>
                <w:rFonts w:ascii="仿宋_GB2312" w:hAnsi="仿宋" w:eastAsia="仿宋_GB2312" w:cs="仿宋"/>
                <w:color w:val="auto"/>
                <w:kern w:val="0"/>
                <w:sz w:val="28"/>
                <w:szCs w:val="32"/>
                <w:u w:val="none"/>
              </w:rPr>
              <w:t>15</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40</w:t>
            </w:r>
          </w:p>
          <w:p w14:paraId="70126FD3">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历史</w:t>
            </w:r>
          </w:p>
        </w:tc>
        <w:tc>
          <w:tcPr>
            <w:tcW w:w="2783" w:type="dxa"/>
            <w:vAlign w:val="center"/>
          </w:tcPr>
          <w:p w14:paraId="752F0371">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ascii="仿宋_GB2312" w:hAnsi="仿宋" w:eastAsia="仿宋_GB2312" w:cs="仿宋"/>
                <w:color w:val="auto"/>
                <w:kern w:val="0"/>
                <w:sz w:val="28"/>
                <w:szCs w:val="32"/>
                <w:u w:val="none"/>
              </w:rPr>
              <w:t>16</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40</w:t>
            </w:r>
            <w:r>
              <w:rPr>
                <w:rFonts w:hint="eastAsia" w:ascii="仿宋_GB2312" w:hAnsi="仿宋" w:eastAsia="仿宋_GB2312" w:cs="仿宋"/>
                <w:color w:val="auto"/>
                <w:kern w:val="0"/>
                <w:sz w:val="28"/>
                <w:szCs w:val="32"/>
                <w:u w:val="none"/>
              </w:rPr>
              <w:t>－</w:t>
            </w:r>
            <w:r>
              <w:rPr>
                <w:rFonts w:ascii="仿宋_GB2312" w:hAnsi="仿宋" w:eastAsia="仿宋_GB2312" w:cs="仿宋"/>
                <w:color w:val="auto"/>
                <w:kern w:val="0"/>
                <w:sz w:val="28"/>
                <w:szCs w:val="32"/>
                <w:u w:val="none"/>
              </w:rPr>
              <w:t>17</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50</w:t>
            </w:r>
          </w:p>
          <w:p w14:paraId="6C22DD8C">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地理</w:t>
            </w:r>
          </w:p>
        </w:tc>
      </w:tr>
      <w:tr w14:paraId="6FF2D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67" w:type="dxa"/>
            <w:vMerge w:val="restart"/>
            <w:vAlign w:val="center"/>
          </w:tcPr>
          <w:p w14:paraId="717A6130">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ascii="仿宋_GB2312" w:hAnsi="仿宋" w:eastAsia="仿宋_GB2312" w:cs="仿宋"/>
                <w:color w:val="auto"/>
                <w:kern w:val="0"/>
                <w:sz w:val="28"/>
                <w:szCs w:val="32"/>
                <w:u w:val="none"/>
              </w:rPr>
              <w:t>5</w:t>
            </w:r>
            <w:r>
              <w:rPr>
                <w:rFonts w:hint="eastAsia" w:ascii="仿宋_GB2312" w:hAnsi="仿宋" w:eastAsia="仿宋_GB2312" w:cs="仿宋"/>
                <w:color w:val="auto"/>
                <w:kern w:val="0"/>
                <w:sz w:val="28"/>
                <w:szCs w:val="32"/>
                <w:u w:val="none"/>
              </w:rPr>
              <w:t>月</w:t>
            </w:r>
            <w:r>
              <w:rPr>
                <w:rFonts w:ascii="仿宋_GB2312" w:hAnsi="仿宋" w:eastAsia="仿宋_GB2312" w:cs="仿宋"/>
                <w:color w:val="auto"/>
                <w:kern w:val="0"/>
                <w:sz w:val="28"/>
                <w:szCs w:val="32"/>
                <w:u w:val="none"/>
              </w:rPr>
              <w:t>2</w:t>
            </w:r>
            <w:r>
              <w:rPr>
                <w:rFonts w:hint="eastAsia" w:ascii="仿宋_GB2312" w:hAnsi="仿宋" w:eastAsia="仿宋_GB2312" w:cs="仿宋"/>
                <w:color w:val="auto"/>
                <w:kern w:val="0"/>
                <w:sz w:val="28"/>
                <w:szCs w:val="32"/>
                <w:u w:val="none"/>
                <w:lang w:val="en-US" w:eastAsia="zh-CN"/>
              </w:rPr>
              <w:t>5</w:t>
            </w:r>
            <w:r>
              <w:rPr>
                <w:rFonts w:hint="eastAsia" w:ascii="仿宋_GB2312" w:hAnsi="仿宋" w:eastAsia="仿宋_GB2312" w:cs="仿宋"/>
                <w:color w:val="auto"/>
                <w:kern w:val="0"/>
                <w:sz w:val="28"/>
                <w:szCs w:val="32"/>
                <w:u w:val="none"/>
              </w:rPr>
              <w:t>日</w:t>
            </w:r>
            <w:r>
              <w:rPr>
                <w:rFonts w:ascii="仿宋_GB2312" w:hAnsi="仿宋" w:eastAsia="仿宋_GB2312" w:cs="仿宋"/>
                <w:color w:val="auto"/>
                <w:kern w:val="0"/>
                <w:sz w:val="28"/>
                <w:szCs w:val="32"/>
                <w:u w:val="none"/>
              </w:rPr>
              <w:t xml:space="preserve">   </w:t>
            </w:r>
            <w:r>
              <w:rPr>
                <w:rFonts w:hint="eastAsia" w:ascii="仿宋_GB2312" w:hAnsi="仿宋" w:eastAsia="仿宋_GB2312" w:cs="仿宋"/>
                <w:color w:val="auto"/>
                <w:kern w:val="0"/>
                <w:sz w:val="28"/>
                <w:szCs w:val="32"/>
                <w:u w:val="none"/>
              </w:rPr>
              <w:t>（星期日）</w:t>
            </w:r>
          </w:p>
        </w:tc>
        <w:tc>
          <w:tcPr>
            <w:tcW w:w="1018" w:type="dxa"/>
            <w:vAlign w:val="center"/>
          </w:tcPr>
          <w:p w14:paraId="04B32854">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上午</w:t>
            </w:r>
          </w:p>
        </w:tc>
        <w:tc>
          <w:tcPr>
            <w:tcW w:w="2609" w:type="dxa"/>
            <w:vAlign w:val="center"/>
          </w:tcPr>
          <w:p w14:paraId="5A02EF33">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ascii="仿宋_GB2312" w:hAnsi="仿宋" w:eastAsia="仿宋_GB2312" w:cs="仿宋"/>
                <w:color w:val="auto"/>
                <w:kern w:val="0"/>
                <w:sz w:val="28"/>
                <w:szCs w:val="32"/>
                <w:u w:val="none"/>
              </w:rPr>
              <w:t>8</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30</w:t>
            </w:r>
            <w:r>
              <w:rPr>
                <w:rFonts w:hint="eastAsia" w:ascii="仿宋_GB2312" w:hAnsi="仿宋" w:eastAsia="仿宋_GB2312" w:cs="仿宋"/>
                <w:color w:val="auto"/>
                <w:kern w:val="0"/>
                <w:sz w:val="28"/>
                <w:szCs w:val="32"/>
                <w:u w:val="none"/>
              </w:rPr>
              <w:t>－</w:t>
            </w:r>
            <w:r>
              <w:rPr>
                <w:rFonts w:ascii="仿宋_GB2312" w:hAnsi="仿宋" w:eastAsia="仿宋_GB2312" w:cs="仿宋"/>
                <w:color w:val="auto"/>
                <w:kern w:val="0"/>
                <w:sz w:val="28"/>
                <w:szCs w:val="32"/>
                <w:u w:val="none"/>
              </w:rPr>
              <w:t>9</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 xml:space="preserve">50      </w:t>
            </w:r>
            <w:r>
              <w:rPr>
                <w:rFonts w:hint="eastAsia" w:ascii="仿宋_GB2312" w:hAnsi="仿宋" w:eastAsia="仿宋_GB2312" w:cs="仿宋"/>
                <w:color w:val="auto"/>
                <w:kern w:val="0"/>
                <w:sz w:val="28"/>
                <w:szCs w:val="32"/>
                <w:u w:val="none"/>
              </w:rPr>
              <w:t>数学</w:t>
            </w:r>
          </w:p>
        </w:tc>
        <w:tc>
          <w:tcPr>
            <w:tcW w:w="2783" w:type="dxa"/>
            <w:vAlign w:val="center"/>
          </w:tcPr>
          <w:p w14:paraId="2DEB189F">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ascii="仿宋_GB2312" w:hAnsi="仿宋" w:eastAsia="仿宋_GB2312" w:cs="仿宋"/>
                <w:color w:val="auto"/>
                <w:kern w:val="0"/>
                <w:sz w:val="28"/>
                <w:szCs w:val="32"/>
                <w:u w:val="none"/>
              </w:rPr>
              <w:t>10</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50</w:t>
            </w:r>
            <w:r>
              <w:rPr>
                <w:rFonts w:hint="eastAsia" w:ascii="仿宋_GB2312" w:hAnsi="仿宋" w:eastAsia="仿宋_GB2312" w:cs="仿宋"/>
                <w:color w:val="auto"/>
                <w:kern w:val="0"/>
                <w:sz w:val="28"/>
                <w:szCs w:val="32"/>
                <w:u w:val="none"/>
              </w:rPr>
              <w:t>－</w:t>
            </w:r>
            <w:r>
              <w:rPr>
                <w:rFonts w:ascii="仿宋_GB2312" w:hAnsi="仿宋" w:eastAsia="仿宋_GB2312" w:cs="仿宋"/>
                <w:color w:val="auto"/>
                <w:kern w:val="0"/>
                <w:sz w:val="28"/>
                <w:szCs w:val="32"/>
                <w:u w:val="none"/>
              </w:rPr>
              <w:t>12</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32"/>
                <w:u w:val="none"/>
              </w:rPr>
              <w:t xml:space="preserve">10       </w:t>
            </w:r>
            <w:r>
              <w:rPr>
                <w:rFonts w:hint="eastAsia" w:ascii="仿宋_GB2312" w:hAnsi="仿宋" w:eastAsia="仿宋_GB2312" w:cs="仿宋"/>
                <w:color w:val="auto"/>
                <w:kern w:val="0"/>
                <w:sz w:val="28"/>
                <w:szCs w:val="32"/>
                <w:u w:val="none"/>
              </w:rPr>
              <w:t>英语</w:t>
            </w:r>
          </w:p>
        </w:tc>
      </w:tr>
      <w:tr w14:paraId="5499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67" w:type="dxa"/>
            <w:vMerge w:val="continue"/>
            <w:vAlign w:val="center"/>
          </w:tcPr>
          <w:p w14:paraId="0EC038D1">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p>
        </w:tc>
        <w:tc>
          <w:tcPr>
            <w:tcW w:w="1018" w:type="dxa"/>
            <w:vAlign w:val="center"/>
          </w:tcPr>
          <w:p w14:paraId="5AA89132">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32"/>
                <w:u w:val="none"/>
              </w:rPr>
            </w:pPr>
            <w:r>
              <w:rPr>
                <w:rFonts w:hint="eastAsia" w:ascii="仿宋_GB2312" w:hAnsi="仿宋" w:eastAsia="仿宋_GB2312" w:cs="仿宋"/>
                <w:color w:val="auto"/>
                <w:kern w:val="0"/>
                <w:sz w:val="28"/>
                <w:szCs w:val="32"/>
                <w:u w:val="none"/>
              </w:rPr>
              <w:t>下午</w:t>
            </w:r>
          </w:p>
        </w:tc>
        <w:tc>
          <w:tcPr>
            <w:tcW w:w="5392" w:type="dxa"/>
            <w:gridSpan w:val="2"/>
            <w:vAlign w:val="center"/>
          </w:tcPr>
          <w:p w14:paraId="0AF6E261">
            <w:pPr>
              <w:keepNext w:val="0"/>
              <w:keepLines w:val="0"/>
              <w:pageBreakBefore w:val="0"/>
              <w:kinsoku/>
              <w:wordWrap/>
              <w:overflowPunct/>
              <w:topLinePunct w:val="0"/>
              <w:bidi w:val="0"/>
              <w:snapToGrid/>
              <w:spacing w:line="640" w:lineRule="exact"/>
              <w:jc w:val="center"/>
              <w:rPr>
                <w:rFonts w:ascii="仿宋_GB2312" w:hAnsi="仿宋" w:eastAsia="仿宋_GB2312" w:cs="仿宋"/>
                <w:color w:val="auto"/>
                <w:kern w:val="0"/>
                <w:sz w:val="28"/>
                <w:szCs w:val="28"/>
                <w:u w:val="none"/>
              </w:rPr>
            </w:pPr>
            <w:r>
              <w:rPr>
                <w:rFonts w:ascii="仿宋_GB2312" w:hAnsi="仿宋" w:eastAsia="仿宋_GB2312" w:cs="仿宋"/>
                <w:color w:val="auto"/>
                <w:kern w:val="0"/>
                <w:sz w:val="28"/>
                <w:szCs w:val="28"/>
                <w:u w:val="none"/>
              </w:rPr>
              <w:t>14</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28"/>
                <w:u w:val="none"/>
              </w:rPr>
              <w:t>30-16</w:t>
            </w:r>
            <w:r>
              <w:rPr>
                <w:rFonts w:hint="eastAsia" w:ascii="微软雅黑" w:hAnsi="微软雅黑" w:eastAsia="微软雅黑" w:cs="微软雅黑"/>
                <w:color w:val="auto"/>
                <w:kern w:val="0"/>
                <w:sz w:val="28"/>
                <w:szCs w:val="32"/>
                <w:u w:val="none"/>
              </w:rPr>
              <w:t>∶</w:t>
            </w:r>
            <w:r>
              <w:rPr>
                <w:rFonts w:ascii="仿宋_GB2312" w:hAnsi="仿宋" w:eastAsia="仿宋_GB2312" w:cs="仿宋"/>
                <w:color w:val="auto"/>
                <w:kern w:val="0"/>
                <w:sz w:val="28"/>
                <w:szCs w:val="28"/>
                <w:u w:val="none"/>
              </w:rPr>
              <w:t>30</w:t>
            </w:r>
          </w:p>
          <w:p w14:paraId="28350CEC">
            <w:pPr>
              <w:keepNext w:val="0"/>
              <w:keepLines w:val="0"/>
              <w:pageBreakBefore w:val="0"/>
              <w:kinsoku/>
              <w:wordWrap/>
              <w:overflowPunct/>
              <w:topLinePunct w:val="0"/>
              <w:bidi w:val="0"/>
              <w:snapToGrid/>
              <w:spacing w:line="640" w:lineRule="exact"/>
              <w:jc w:val="center"/>
              <w:rPr>
                <w:rFonts w:ascii="仿宋_GB2312" w:eastAsia="仿宋_GB2312"/>
                <w:color w:val="auto"/>
                <w:kern w:val="0"/>
                <w:szCs w:val="20"/>
                <w:u w:val="none"/>
              </w:rPr>
            </w:pPr>
            <w:r>
              <w:rPr>
                <w:rFonts w:hint="eastAsia" w:ascii="仿宋_GB2312" w:hAnsi="仿宋" w:eastAsia="仿宋_GB2312" w:cs="仿宋"/>
                <w:color w:val="auto"/>
                <w:kern w:val="0"/>
                <w:sz w:val="28"/>
                <w:szCs w:val="32"/>
                <w:u w:val="none"/>
              </w:rPr>
              <w:t>语文</w:t>
            </w:r>
          </w:p>
        </w:tc>
      </w:tr>
    </w:tbl>
    <w:p w14:paraId="3F0E9D84">
      <w:pPr>
        <w:keepNext w:val="0"/>
        <w:keepLines w:val="0"/>
        <w:pageBreakBefore w:val="0"/>
        <w:kinsoku/>
        <w:wordWrap/>
        <w:overflowPunct/>
        <w:topLinePunct w:val="0"/>
        <w:bidi w:val="0"/>
        <w:snapToGrid/>
        <w:spacing w:line="640" w:lineRule="exact"/>
        <w:ind w:firstLine="640" w:firstLineChars="200"/>
        <w:rPr>
          <w:rFonts w:hint="eastAsia" w:ascii="仿宋_GB2312" w:hAnsi="仿宋" w:eastAsia="仿宋_GB2312" w:cs="仿宋"/>
          <w:bCs/>
          <w:color w:val="auto"/>
          <w:kern w:val="0"/>
          <w:sz w:val="32"/>
          <w:szCs w:val="32"/>
          <w:u w:val="none"/>
          <w:lang w:val="en-US" w:eastAsia="zh-CN"/>
        </w:rPr>
      </w:pPr>
      <w:r>
        <w:rPr>
          <w:rFonts w:hint="eastAsia" w:ascii="仿宋_GB2312" w:hAnsi="仿宋" w:eastAsia="仿宋_GB2312" w:cs="仿宋"/>
          <w:bCs/>
          <w:color w:val="auto"/>
          <w:kern w:val="0"/>
          <w:sz w:val="32"/>
          <w:szCs w:val="32"/>
          <w:u w:val="none"/>
          <w:lang w:val="en-US" w:eastAsia="zh-CN"/>
        </w:rPr>
        <w:t>6月份：体育与健康科目</w:t>
      </w:r>
    </w:p>
    <w:p w14:paraId="572B77FE">
      <w:pPr>
        <w:keepNext w:val="0"/>
        <w:keepLines w:val="0"/>
        <w:pageBreakBefore w:val="0"/>
        <w:kinsoku/>
        <w:wordWrap/>
        <w:overflowPunct/>
        <w:topLinePunct w:val="0"/>
        <w:bidi w:val="0"/>
        <w:snapToGrid/>
        <w:spacing w:line="640" w:lineRule="exact"/>
        <w:ind w:firstLine="640" w:firstLineChars="200"/>
        <w:rPr>
          <w:rFonts w:ascii="仿宋_GB2312" w:hAnsi="仿宋" w:eastAsia="仿宋_GB2312" w:cs="仿宋"/>
          <w:bCs/>
          <w:color w:val="auto"/>
          <w:kern w:val="0"/>
          <w:sz w:val="32"/>
          <w:szCs w:val="32"/>
          <w:u w:val="none"/>
        </w:rPr>
      </w:pPr>
      <w:r>
        <w:rPr>
          <w:rFonts w:hint="eastAsia" w:ascii="仿宋_GB2312" w:hAnsi="仿宋" w:eastAsia="仿宋_GB2312" w:cs="仿宋"/>
          <w:bCs/>
          <w:color w:val="auto"/>
          <w:kern w:val="0"/>
          <w:sz w:val="32"/>
          <w:szCs w:val="32"/>
          <w:u w:val="none"/>
        </w:rPr>
        <w:t>补考考生按考试安排参加对应科目合格性考试。</w:t>
      </w:r>
    </w:p>
    <w:p w14:paraId="5DA601EB">
      <w:pPr>
        <w:keepNext w:val="0"/>
        <w:keepLines w:val="0"/>
        <w:pageBreakBefore w:val="0"/>
        <w:kinsoku/>
        <w:wordWrap/>
        <w:overflowPunct/>
        <w:topLinePunct w:val="0"/>
        <w:bidi w:val="0"/>
        <w:snapToGrid/>
        <w:spacing w:line="640" w:lineRule="exact"/>
        <w:ind w:firstLine="640" w:firstLineChars="200"/>
        <w:rPr>
          <w:rFonts w:ascii="楷体_GB2312" w:hAnsi="楷体" w:eastAsia="楷体_GB2312" w:cs="宋体"/>
          <w:b w:val="0"/>
          <w:bCs/>
          <w:color w:val="auto"/>
          <w:kern w:val="0"/>
          <w:sz w:val="32"/>
          <w:szCs w:val="32"/>
          <w:u w:val="none"/>
        </w:rPr>
      </w:pPr>
      <w:r>
        <w:rPr>
          <w:rFonts w:hint="eastAsia" w:ascii="楷体_GB2312" w:hAnsi="楷体" w:eastAsia="楷体_GB2312"/>
          <w:b w:val="0"/>
          <w:bCs/>
          <w:color w:val="auto"/>
          <w:kern w:val="0"/>
          <w:sz w:val="32"/>
          <w:szCs w:val="32"/>
          <w:u w:val="none"/>
        </w:rPr>
        <w:t>（二）考试形式与成绩呈现</w:t>
      </w:r>
    </w:p>
    <w:p w14:paraId="00FA3B04">
      <w:pPr>
        <w:keepNext w:val="0"/>
        <w:keepLines w:val="0"/>
        <w:pageBreakBefore w:val="0"/>
        <w:kinsoku/>
        <w:wordWrap/>
        <w:overflowPunct/>
        <w:topLinePunct w:val="0"/>
        <w:bidi w:val="0"/>
        <w:snapToGrid/>
        <w:spacing w:line="640" w:lineRule="exact"/>
        <w:ind w:firstLine="640" w:firstLineChars="200"/>
        <w:rPr>
          <w:rFonts w:hint="eastAsia" w:ascii="仿宋_GB2312" w:eastAsia="仿宋_GB2312"/>
          <w:color w:val="auto"/>
          <w:kern w:val="0"/>
          <w:sz w:val="32"/>
          <w:szCs w:val="32"/>
          <w:u w:val="none"/>
        </w:rPr>
      </w:pPr>
      <w:r>
        <w:rPr>
          <w:rFonts w:hint="eastAsia" w:ascii="仿宋_GB2312" w:hAnsi="仿宋" w:eastAsia="仿宋_GB2312" w:cs="仿宋"/>
          <w:color w:val="auto"/>
          <w:kern w:val="0"/>
          <w:sz w:val="32"/>
          <w:szCs w:val="32"/>
          <w:u w:val="none"/>
        </w:rPr>
        <w:t>语文、数学、英语（含听力测试）、化学、历史、地理、生物学科考试形式为笔试，均为闭卷。</w:t>
      </w:r>
      <w:r>
        <w:rPr>
          <w:rFonts w:hint="eastAsia" w:ascii="仿宋_GB2312" w:eastAsia="仿宋_GB2312"/>
          <w:color w:val="auto"/>
          <w:kern w:val="0"/>
          <w:sz w:val="32"/>
          <w:szCs w:val="32"/>
          <w:u w:val="none"/>
        </w:rPr>
        <w:t>高中学考合格性考试成绩以“合格”“不合格”呈现。</w:t>
      </w:r>
    </w:p>
    <w:p w14:paraId="46FF8CE3">
      <w:pPr>
        <w:keepNext w:val="0"/>
        <w:keepLines w:val="0"/>
        <w:pageBreakBefore w:val="0"/>
        <w:kinsoku/>
        <w:wordWrap/>
        <w:overflowPunct/>
        <w:topLinePunct w:val="0"/>
        <w:bidi w:val="0"/>
        <w:snapToGrid/>
        <w:spacing w:line="640" w:lineRule="exact"/>
        <w:ind w:firstLine="640" w:firstLineChars="200"/>
        <w:rPr>
          <w:rFonts w:ascii="仿宋" w:hAnsi="仿宋" w:eastAsia="仿宋" w:cs="仿宋"/>
          <w:bCs w:val="0"/>
          <w:color w:val="000000"/>
          <w:kern w:val="2"/>
          <w:sz w:val="32"/>
          <w:szCs w:val="32"/>
        </w:rPr>
      </w:pPr>
      <w:r>
        <w:rPr>
          <w:rFonts w:hint="eastAsia" w:ascii="仿宋" w:hAnsi="仿宋" w:eastAsia="仿宋" w:cs="仿宋"/>
          <w:color w:val="000000"/>
          <w:kern w:val="2"/>
          <w:sz w:val="32"/>
          <w:szCs w:val="32"/>
        </w:rPr>
        <w:t>高中学考合格性考试成绩</w:t>
      </w:r>
      <w:r>
        <w:rPr>
          <w:rFonts w:hint="eastAsia" w:ascii="仿宋" w:hAnsi="仿宋" w:eastAsia="仿宋" w:cs="仿宋"/>
          <w:color w:val="000000"/>
          <w:kern w:val="2"/>
          <w:sz w:val="32"/>
          <w:szCs w:val="32"/>
          <w:lang w:eastAsia="zh-CN"/>
        </w:rPr>
        <w:t>一般于考试结束一个月后</w:t>
      </w:r>
      <w:r>
        <w:rPr>
          <w:rFonts w:hint="eastAsia" w:ascii="仿宋" w:hAnsi="仿宋" w:eastAsia="仿宋" w:cs="仿宋"/>
          <w:color w:val="000000"/>
          <w:kern w:val="2"/>
          <w:sz w:val="32"/>
          <w:szCs w:val="32"/>
        </w:rPr>
        <w:t>公布，考生可登录江西省教育考试院网站</w:t>
      </w:r>
      <w:r>
        <w:rPr>
          <w:rFonts w:ascii="仿宋" w:hAnsi="仿宋" w:eastAsia="仿宋" w:cs="仿宋"/>
          <w:color w:val="000000"/>
          <w:kern w:val="2"/>
          <w:sz w:val="32"/>
          <w:szCs w:val="32"/>
        </w:rPr>
        <w:t>(</w:t>
      </w:r>
      <w:r>
        <w:rPr>
          <w:rFonts w:hint="eastAsia" w:ascii="仿宋" w:hAnsi="仿宋" w:eastAsia="仿宋" w:cs="仿宋"/>
          <w:color w:val="000000"/>
          <w:kern w:val="2"/>
          <w:sz w:val="32"/>
          <w:szCs w:val="32"/>
        </w:rPr>
        <w:fldChar w:fldCharType="begin"/>
      </w:r>
      <w:r>
        <w:rPr>
          <w:rFonts w:ascii="仿宋" w:hAnsi="仿宋" w:eastAsia="仿宋" w:cs="仿宋"/>
          <w:color w:val="000000"/>
          <w:sz w:val="32"/>
          <w:szCs w:val="32"/>
        </w:rPr>
        <w:instrText xml:space="preserve"> HYPERLINK "http://www.jxeea.cn"</w:instrText>
      </w:r>
      <w:r>
        <w:rPr>
          <w:rFonts w:hint="eastAsia" w:ascii="仿宋" w:hAnsi="仿宋" w:eastAsia="仿宋" w:cs="仿宋"/>
          <w:color w:val="000000"/>
          <w:kern w:val="2"/>
          <w:sz w:val="32"/>
          <w:szCs w:val="32"/>
        </w:rPr>
        <w:fldChar w:fldCharType="separate"/>
      </w:r>
      <w:r>
        <w:rPr>
          <w:rFonts w:ascii="仿宋" w:hAnsi="仿宋" w:eastAsia="仿宋" w:cs="仿宋"/>
          <w:color w:val="000000"/>
          <w:kern w:val="2"/>
          <w:sz w:val="32"/>
          <w:szCs w:val="32"/>
        </w:rPr>
        <w:t>www.jxeea.cn</w:t>
      </w:r>
      <w:r>
        <w:rPr>
          <w:rFonts w:hint="eastAsia" w:ascii="仿宋" w:hAnsi="仿宋" w:eastAsia="仿宋" w:cs="仿宋"/>
          <w:color w:val="000000"/>
          <w:kern w:val="2"/>
          <w:sz w:val="32"/>
          <w:szCs w:val="32"/>
        </w:rPr>
        <w:fldChar w:fldCharType="end"/>
      </w:r>
      <w:r>
        <w:rPr>
          <w:rFonts w:ascii="仿宋" w:hAnsi="仿宋" w:eastAsia="仿宋" w:cs="仿宋"/>
          <w:color w:val="000000"/>
          <w:kern w:val="2"/>
          <w:sz w:val="32"/>
          <w:szCs w:val="32"/>
        </w:rPr>
        <w:t>)</w:t>
      </w:r>
      <w:r>
        <w:rPr>
          <w:rFonts w:hint="eastAsia" w:ascii="仿宋" w:hAnsi="仿宋" w:eastAsia="仿宋" w:cs="仿宋"/>
          <w:color w:val="000000"/>
          <w:kern w:val="2"/>
          <w:sz w:val="32"/>
          <w:szCs w:val="32"/>
        </w:rPr>
        <w:t>，进入“服务大厅”点击“成绩查询”栏目下的“高中学考合格性考试网上查询入口”查询当次考试成绩。需要开具高中学考合格性考试成绩证明的考生可在“服务大厅”点击“一键申请各类成绩证明”</w:t>
      </w:r>
      <w:r>
        <w:rPr>
          <w:rFonts w:hint="eastAsia" w:ascii="仿宋" w:hAnsi="仿宋" w:eastAsia="仿宋" w:cs="仿宋"/>
          <w:color w:val="000000"/>
          <w:kern w:val="2"/>
          <w:sz w:val="32"/>
          <w:szCs w:val="32"/>
          <w:lang w:eastAsia="zh-CN"/>
        </w:rPr>
        <w:t>或登陆微信小程序“江教智考”注册后</w:t>
      </w:r>
      <w:r>
        <w:rPr>
          <w:rFonts w:hint="eastAsia" w:ascii="仿宋" w:hAnsi="仿宋" w:eastAsia="仿宋" w:cs="仿宋"/>
          <w:bCs w:val="0"/>
          <w:color w:val="000000"/>
          <w:kern w:val="2"/>
          <w:sz w:val="32"/>
          <w:szCs w:val="32"/>
        </w:rPr>
        <w:t>自助办理。</w:t>
      </w:r>
    </w:p>
    <w:p w14:paraId="0492F7F2">
      <w:pPr>
        <w:keepNext w:val="0"/>
        <w:keepLines w:val="0"/>
        <w:pageBreakBefore w:val="0"/>
        <w:kinsoku/>
        <w:wordWrap/>
        <w:overflowPunct/>
        <w:topLinePunct w:val="0"/>
        <w:bidi w:val="0"/>
        <w:snapToGrid/>
        <w:spacing w:line="640" w:lineRule="exact"/>
        <w:ind w:firstLine="640" w:firstLineChars="200"/>
        <w:rPr>
          <w:rFonts w:ascii="仿宋_GB2312" w:eastAsia="仿宋_GB2312"/>
          <w:color w:val="auto"/>
          <w:kern w:val="0"/>
          <w:sz w:val="32"/>
          <w:szCs w:val="32"/>
          <w:u w:val="none"/>
        </w:rPr>
      </w:pPr>
    </w:p>
    <w:p w14:paraId="66C6082D">
      <w:pPr>
        <w:keepNext w:val="0"/>
        <w:keepLines w:val="0"/>
        <w:pageBreakBefore w:val="0"/>
        <w:kinsoku/>
        <w:wordWrap/>
        <w:overflowPunct/>
        <w:topLinePunct w:val="0"/>
        <w:bidi w:val="0"/>
        <w:snapToGrid/>
        <w:spacing w:line="640" w:lineRule="exact"/>
        <w:rPr>
          <w:rFonts w:ascii="宋体"/>
          <w:color w:val="auto"/>
          <w:sz w:val="28"/>
          <w:szCs w:val="28"/>
          <w:u w:val="none"/>
        </w:rPr>
      </w:pPr>
      <w:r>
        <w:rPr>
          <w:rFonts w:hint="eastAsia" w:ascii="黑体" w:hAnsi="黑体" w:eastAsia="黑体"/>
          <w:color w:val="auto"/>
          <w:sz w:val="32"/>
          <w:szCs w:val="32"/>
          <w:u w:val="none"/>
        </w:rPr>
        <w:t>附件</w:t>
      </w:r>
      <w:r>
        <w:rPr>
          <w:rFonts w:hint="eastAsia" w:ascii="宋体" w:hAnsi="宋体"/>
          <w:color w:val="auto"/>
          <w:sz w:val="28"/>
          <w:szCs w:val="28"/>
          <w:u w:val="none"/>
        </w:rPr>
        <w:t>：</w:t>
      </w:r>
    </w:p>
    <w:p w14:paraId="20B2F2DB">
      <w:pPr>
        <w:keepNext w:val="0"/>
        <w:keepLines w:val="0"/>
        <w:pageBreakBefore w:val="0"/>
        <w:kinsoku/>
        <w:wordWrap/>
        <w:overflowPunct/>
        <w:topLinePunct w:val="0"/>
        <w:bidi w:val="0"/>
        <w:snapToGrid/>
        <w:spacing w:line="640" w:lineRule="exact"/>
        <w:ind w:left="420" w:firstLine="420"/>
        <w:rPr>
          <w:rFonts w:ascii="仿宋" w:hAnsi="仿宋" w:eastAsia="仿宋" w:cs="仿宋"/>
          <w:color w:val="auto"/>
          <w:sz w:val="32"/>
          <w:szCs w:val="32"/>
          <w:u w:val="none"/>
        </w:rPr>
      </w:pPr>
      <w:r>
        <w:rPr>
          <w:rFonts w:ascii="仿宋" w:hAnsi="仿宋" w:eastAsia="仿宋" w:cs="仿宋"/>
          <w:color w:val="auto"/>
          <w:sz w:val="32"/>
          <w:szCs w:val="32"/>
          <w:u w:val="none"/>
        </w:rPr>
        <w:t>1.</w:t>
      </w:r>
      <w:r>
        <w:rPr>
          <w:rFonts w:hint="eastAsia" w:ascii="仿宋" w:hAnsi="仿宋" w:eastAsia="仿宋" w:cs="仿宋"/>
          <w:color w:val="auto"/>
          <w:sz w:val="32"/>
          <w:szCs w:val="32"/>
          <w:u w:val="none"/>
        </w:rPr>
        <w:t>普通高中学业水平考试考籍管理与转移</w:t>
      </w:r>
    </w:p>
    <w:p w14:paraId="7A487D49">
      <w:pPr>
        <w:keepNext w:val="0"/>
        <w:keepLines w:val="0"/>
        <w:pageBreakBefore w:val="0"/>
        <w:kinsoku/>
        <w:wordWrap/>
        <w:overflowPunct/>
        <w:topLinePunct w:val="0"/>
        <w:bidi w:val="0"/>
        <w:snapToGrid/>
        <w:spacing w:line="640" w:lineRule="exact"/>
        <w:ind w:left="1160" w:leftChars="400" w:hanging="320" w:hangingChars="100"/>
        <w:rPr>
          <w:rFonts w:ascii="仿宋" w:hAnsi="仿宋" w:eastAsia="仿宋" w:cs="仿宋"/>
          <w:color w:val="auto"/>
          <w:sz w:val="32"/>
          <w:szCs w:val="32"/>
          <w:u w:val="none"/>
        </w:rPr>
      </w:pPr>
      <w:r>
        <w:rPr>
          <w:rFonts w:ascii="仿宋" w:hAnsi="仿宋" w:eastAsia="仿宋" w:cs="仿宋"/>
          <w:color w:val="auto"/>
          <w:sz w:val="32"/>
          <w:szCs w:val="32"/>
          <w:u w:val="none"/>
        </w:rPr>
        <w:t>2.</w:t>
      </w:r>
      <w:r>
        <w:rPr>
          <w:rFonts w:hint="eastAsia" w:ascii="仿宋" w:hAnsi="仿宋" w:eastAsia="仿宋" w:cs="仿宋"/>
          <w:color w:val="auto"/>
          <w:sz w:val="32"/>
          <w:szCs w:val="32"/>
          <w:u w:val="none"/>
        </w:rPr>
        <w:t>南昌市普通高中学考报名数据增减和信息变更审核</w:t>
      </w: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rPr>
        <w:t>汇总表</w:t>
      </w:r>
    </w:p>
    <w:p w14:paraId="45C9A4C3">
      <w:pPr>
        <w:keepNext w:val="0"/>
        <w:keepLines w:val="0"/>
        <w:pageBreakBefore w:val="0"/>
        <w:kinsoku/>
        <w:wordWrap/>
        <w:overflowPunct/>
        <w:topLinePunct w:val="0"/>
        <w:bidi w:val="0"/>
        <w:snapToGrid/>
        <w:spacing w:line="640" w:lineRule="exact"/>
        <w:ind w:left="840" w:leftChars="400"/>
        <w:rPr>
          <w:rFonts w:ascii="宋体"/>
          <w:color w:val="auto"/>
          <w:sz w:val="28"/>
          <w:szCs w:val="28"/>
          <w:u w:val="none"/>
        </w:rPr>
      </w:pPr>
    </w:p>
    <w:p w14:paraId="34D1181B">
      <w:pPr>
        <w:keepNext w:val="0"/>
        <w:keepLines w:val="0"/>
        <w:pageBreakBefore w:val="0"/>
        <w:kinsoku/>
        <w:wordWrap/>
        <w:overflowPunct/>
        <w:topLinePunct w:val="0"/>
        <w:bidi w:val="0"/>
        <w:snapToGrid/>
        <w:spacing w:line="640" w:lineRule="exact"/>
        <w:ind w:left="840" w:leftChars="400"/>
        <w:rPr>
          <w:rFonts w:ascii="宋体"/>
          <w:color w:val="auto"/>
          <w:sz w:val="28"/>
          <w:szCs w:val="28"/>
          <w:u w:val="none"/>
        </w:rPr>
      </w:pPr>
      <w:r>
        <w:rPr>
          <w:rFonts w:ascii="宋体"/>
          <w:color w:val="auto"/>
          <w:sz w:val="28"/>
          <w:szCs w:val="28"/>
          <w:u w:val="none"/>
        </w:rPr>
        <w:t xml:space="preserve">          </w:t>
      </w:r>
    </w:p>
    <w:p w14:paraId="0892B272">
      <w:pPr>
        <w:keepNext w:val="0"/>
        <w:keepLines w:val="0"/>
        <w:pageBreakBefore w:val="0"/>
        <w:kinsoku/>
        <w:wordWrap/>
        <w:overflowPunct/>
        <w:topLinePunct w:val="0"/>
        <w:bidi w:val="0"/>
        <w:snapToGrid/>
        <w:spacing w:line="640" w:lineRule="exact"/>
        <w:ind w:left="840" w:leftChars="400"/>
        <w:rPr>
          <w:rFonts w:ascii="宋体"/>
          <w:color w:val="auto"/>
          <w:sz w:val="28"/>
          <w:szCs w:val="28"/>
          <w:u w:val="none"/>
        </w:rPr>
      </w:pPr>
    </w:p>
    <w:p w14:paraId="1CC4C707">
      <w:pPr>
        <w:keepNext w:val="0"/>
        <w:keepLines w:val="0"/>
        <w:pageBreakBefore w:val="0"/>
        <w:kinsoku/>
        <w:wordWrap/>
        <w:overflowPunct/>
        <w:topLinePunct w:val="0"/>
        <w:bidi w:val="0"/>
        <w:snapToGrid/>
        <w:spacing w:line="640" w:lineRule="exact"/>
        <w:ind w:left="840" w:leftChars="400"/>
        <w:rPr>
          <w:rFonts w:ascii="宋体"/>
          <w:color w:val="auto"/>
          <w:sz w:val="28"/>
          <w:szCs w:val="28"/>
          <w:u w:val="none"/>
        </w:rPr>
      </w:pPr>
    </w:p>
    <w:p w14:paraId="3B5C3127">
      <w:pPr>
        <w:keepNext w:val="0"/>
        <w:keepLines w:val="0"/>
        <w:pageBreakBefore w:val="0"/>
        <w:kinsoku/>
        <w:wordWrap/>
        <w:overflowPunct/>
        <w:topLinePunct w:val="0"/>
        <w:bidi w:val="0"/>
        <w:snapToGrid/>
        <w:spacing w:line="640" w:lineRule="exact"/>
        <w:ind w:left="840" w:leftChars="400"/>
        <w:rPr>
          <w:rFonts w:hint="eastAsia" w:ascii="宋体"/>
          <w:color w:val="auto"/>
          <w:sz w:val="28"/>
          <w:szCs w:val="28"/>
          <w:u w:val="none"/>
          <w:lang w:val="en-US" w:eastAsia="zh-CN"/>
        </w:rPr>
      </w:pPr>
      <w:r>
        <w:rPr>
          <w:rFonts w:ascii="宋体"/>
          <w:color w:val="auto"/>
          <w:sz w:val="28"/>
          <w:szCs w:val="28"/>
          <w:u w:val="none"/>
        </w:rPr>
        <w:t xml:space="preserve">                              </w:t>
      </w:r>
      <w:r>
        <w:rPr>
          <w:rFonts w:hint="eastAsia" w:ascii="宋体"/>
          <w:color w:val="auto"/>
          <w:sz w:val="28"/>
          <w:szCs w:val="28"/>
          <w:u w:val="none"/>
          <w:lang w:val="en-US" w:eastAsia="zh-CN"/>
        </w:rPr>
        <w:t xml:space="preserve">    </w:t>
      </w:r>
    </w:p>
    <w:p w14:paraId="4C78DCCD">
      <w:pPr>
        <w:keepNext w:val="0"/>
        <w:keepLines w:val="0"/>
        <w:pageBreakBefore w:val="0"/>
        <w:kinsoku/>
        <w:wordWrap/>
        <w:overflowPunct/>
        <w:topLinePunct w:val="0"/>
        <w:autoSpaceDE w:val="0"/>
        <w:autoSpaceDN w:val="0"/>
        <w:bidi w:val="0"/>
        <w:adjustRightInd w:val="0"/>
        <w:snapToGrid/>
        <w:spacing w:line="640" w:lineRule="exact"/>
        <w:ind w:right="32"/>
        <w:rPr>
          <w:rFonts w:ascii="黑体" w:hAnsi="Calibri" w:eastAsia="黑体" w:cs="黑体"/>
          <w:color w:val="auto"/>
          <w:spacing w:val="-8"/>
          <w:kern w:val="0"/>
          <w:sz w:val="32"/>
          <w:szCs w:val="32"/>
          <w:u w:val="none"/>
          <w:lang w:val="zh-CN"/>
        </w:rPr>
      </w:pPr>
      <w:r>
        <w:rPr>
          <w:rFonts w:ascii="宋体"/>
          <w:color w:val="auto"/>
          <w:sz w:val="28"/>
          <w:szCs w:val="28"/>
          <w:u w:val="none"/>
        </w:rPr>
        <w:br w:type="page"/>
      </w:r>
      <w:r>
        <w:rPr>
          <w:rFonts w:hint="eastAsia" w:ascii="黑体" w:hAnsi="Calibri" w:eastAsia="黑体" w:cs="黑体"/>
          <w:color w:val="auto"/>
          <w:spacing w:val="-8"/>
          <w:kern w:val="0"/>
          <w:sz w:val="32"/>
          <w:szCs w:val="32"/>
          <w:u w:val="none"/>
          <w:lang w:val="zh-CN"/>
        </w:rPr>
        <w:t>附件</w:t>
      </w:r>
      <w:r>
        <w:rPr>
          <w:rFonts w:ascii="黑体" w:hAnsi="Calibri" w:eastAsia="黑体" w:cs="黑体"/>
          <w:color w:val="auto"/>
          <w:spacing w:val="-8"/>
          <w:kern w:val="0"/>
          <w:sz w:val="32"/>
          <w:szCs w:val="32"/>
          <w:u w:val="none"/>
        </w:rPr>
        <w:t>1</w:t>
      </w:r>
      <w:r>
        <w:rPr>
          <w:rFonts w:hint="eastAsia" w:ascii="黑体" w:hAnsi="Calibri" w:eastAsia="黑体" w:cs="黑体"/>
          <w:color w:val="auto"/>
          <w:spacing w:val="-8"/>
          <w:kern w:val="0"/>
          <w:sz w:val="32"/>
          <w:szCs w:val="32"/>
          <w:u w:val="none"/>
          <w:lang w:val="zh-CN"/>
        </w:rPr>
        <w:t>：</w:t>
      </w:r>
    </w:p>
    <w:p w14:paraId="29790E18">
      <w:pPr>
        <w:keepNext w:val="0"/>
        <w:keepLines w:val="0"/>
        <w:pageBreakBefore w:val="0"/>
        <w:kinsoku/>
        <w:wordWrap/>
        <w:overflowPunct/>
        <w:topLinePunct w:val="0"/>
        <w:bidi w:val="0"/>
        <w:snapToGrid/>
        <w:spacing w:line="640" w:lineRule="exact"/>
        <w:jc w:val="center"/>
        <w:rPr>
          <w:rFonts w:hint="eastAsia" w:asciiTheme="majorEastAsia" w:hAnsiTheme="majorEastAsia" w:eastAsiaTheme="majorEastAsia" w:cstheme="majorEastAsia"/>
          <w:b/>
          <w:bCs/>
          <w:color w:val="auto"/>
          <w:sz w:val="36"/>
          <w:szCs w:val="36"/>
          <w:u w:val="none"/>
        </w:rPr>
      </w:pPr>
      <w:r>
        <w:rPr>
          <w:rFonts w:hint="eastAsia" w:asciiTheme="majorEastAsia" w:hAnsiTheme="majorEastAsia" w:eastAsiaTheme="majorEastAsia" w:cstheme="majorEastAsia"/>
          <w:b/>
          <w:bCs/>
          <w:color w:val="auto"/>
          <w:sz w:val="36"/>
          <w:szCs w:val="36"/>
          <w:u w:val="none"/>
        </w:rPr>
        <w:t>普通高中学业水平考试考籍管理与转移</w:t>
      </w:r>
    </w:p>
    <w:p w14:paraId="5C3A5B60">
      <w:pPr>
        <w:keepNext w:val="0"/>
        <w:keepLines w:val="0"/>
        <w:pageBreakBefore w:val="0"/>
        <w:numPr>
          <w:ilvl w:val="0"/>
          <w:numId w:val="0"/>
        </w:numPr>
        <w:kinsoku/>
        <w:wordWrap/>
        <w:overflowPunct/>
        <w:topLinePunct w:val="0"/>
        <w:bidi w:val="0"/>
        <w:snapToGrid/>
        <w:spacing w:line="640" w:lineRule="exact"/>
        <w:ind w:firstLine="643" w:firstLineChars="200"/>
        <w:jc w:val="left"/>
        <w:rPr>
          <w:rFonts w:hint="eastAsia" w:ascii="黑体" w:hAnsi="黑体" w:eastAsia="黑体" w:cs="黑体"/>
          <w:b/>
          <w:bCs/>
          <w:color w:val="auto"/>
          <w:sz w:val="32"/>
          <w:szCs w:val="32"/>
          <w:u w:val="none"/>
          <w:lang w:eastAsia="zh-CN"/>
        </w:rPr>
      </w:pPr>
    </w:p>
    <w:p w14:paraId="17C1D78B">
      <w:pPr>
        <w:keepNext w:val="0"/>
        <w:keepLines w:val="0"/>
        <w:pageBreakBefore w:val="0"/>
        <w:numPr>
          <w:ilvl w:val="0"/>
          <w:numId w:val="0"/>
        </w:numPr>
        <w:kinsoku/>
        <w:wordWrap/>
        <w:overflowPunct/>
        <w:topLinePunct w:val="0"/>
        <w:bidi w:val="0"/>
        <w:snapToGrid/>
        <w:spacing w:line="640" w:lineRule="exact"/>
        <w:ind w:firstLine="643" w:firstLineChars="200"/>
        <w:jc w:val="left"/>
        <w:rPr>
          <w:rFonts w:hint="eastAsia" w:ascii="黑体" w:hAnsi="黑体" w:eastAsia="黑体" w:cs="黑体"/>
          <w:b/>
          <w:bCs/>
          <w:color w:val="auto"/>
          <w:sz w:val="32"/>
          <w:szCs w:val="32"/>
          <w:u w:val="none"/>
        </w:rPr>
      </w:pPr>
      <w:r>
        <w:rPr>
          <w:rFonts w:hint="eastAsia" w:ascii="黑体" w:hAnsi="黑体" w:eastAsia="黑体" w:cs="黑体"/>
          <w:b/>
          <w:bCs/>
          <w:color w:val="auto"/>
          <w:sz w:val="32"/>
          <w:szCs w:val="32"/>
          <w:u w:val="none"/>
          <w:lang w:eastAsia="zh-CN"/>
        </w:rPr>
        <w:t>一、</w:t>
      </w:r>
      <w:r>
        <w:rPr>
          <w:rFonts w:hint="eastAsia" w:ascii="黑体" w:hAnsi="黑体" w:eastAsia="黑体" w:cs="黑体"/>
          <w:b/>
          <w:bCs/>
          <w:color w:val="auto"/>
          <w:sz w:val="32"/>
          <w:szCs w:val="32"/>
          <w:u w:val="none"/>
        </w:rPr>
        <w:t>外省转入我市</w:t>
      </w:r>
    </w:p>
    <w:p w14:paraId="1EC72BA6">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转入学校审核考生电子信息、电子照片，确认无误后，登陆“南昌市普通高中学考管理系统考籍管理系统”，上传学生信息申请建籍，并提供加盖单位公章的《普通高中学考报名数据增减审核及基本信息变更汇总表》、学籍材料、成绩证明（需盖公章）和转学联系表等相关材料（原件），拍照上传，由县区教育考试中心（学考办）和市教育考试院中招科逐级审核通过后方能建立考籍。</w:t>
      </w:r>
    </w:p>
    <w:p w14:paraId="2D002AF7">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待市考试院建籍完成以后，考生凭转出省省级学业水平考试管理部门开具的成绩证明（需盖公章）、学籍材料、转学联系表等相关材料（原件和复印件），到江西省教育考试院中招处学考室，办理成绩确认手续。如请人代办，代办人另须携带本人身份证原件。</w:t>
      </w:r>
    </w:p>
    <w:p w14:paraId="6D0F4B46">
      <w:pPr>
        <w:keepNext w:val="0"/>
        <w:keepLines w:val="0"/>
        <w:pageBreakBefore w:val="0"/>
        <w:kinsoku/>
        <w:wordWrap/>
        <w:overflowPunct/>
        <w:topLinePunct w:val="0"/>
        <w:bidi w:val="0"/>
        <w:snapToGrid/>
        <w:spacing w:line="640" w:lineRule="exact"/>
        <w:ind w:firstLine="420"/>
        <w:rPr>
          <w:rFonts w:ascii="仿宋" w:hAnsi="仿宋" w:eastAsia="仿宋" w:cs="仿宋"/>
          <w:color w:val="auto"/>
          <w:sz w:val="32"/>
          <w:szCs w:val="32"/>
          <w:u w:val="none"/>
        </w:rPr>
      </w:pPr>
      <w:r>
        <w:rPr>
          <w:rFonts w:hint="eastAsia" w:ascii="仿宋" w:hAnsi="仿宋" w:eastAsia="仿宋" w:cs="仿宋"/>
          <w:color w:val="auto"/>
          <w:sz w:val="32"/>
          <w:szCs w:val="32"/>
          <w:u w:val="none"/>
        </w:rPr>
        <w:t>注意“上传学生信息申请建籍”在“南昌市普通高中学业水平信息管理系统考籍模块”的“预生成考籍”目录下添加信息，详见考籍模块系统操作说明。</w:t>
      </w:r>
    </w:p>
    <w:p w14:paraId="10D88BB9">
      <w:pPr>
        <w:keepNext w:val="0"/>
        <w:keepLines w:val="0"/>
        <w:pageBreakBefore w:val="0"/>
        <w:numPr>
          <w:ilvl w:val="0"/>
          <w:numId w:val="0"/>
        </w:numPr>
        <w:kinsoku/>
        <w:wordWrap/>
        <w:overflowPunct/>
        <w:topLinePunct w:val="0"/>
        <w:bidi w:val="0"/>
        <w:snapToGrid/>
        <w:spacing w:line="640" w:lineRule="exact"/>
        <w:ind w:firstLine="640" w:firstLineChars="200"/>
        <w:jc w:val="left"/>
        <w:rPr>
          <w:rFonts w:hint="eastAsia" w:ascii="黑体" w:hAnsi="黑体" w:eastAsia="黑体" w:cs="黑体"/>
          <w:b/>
          <w:bCs/>
          <w:color w:val="auto"/>
          <w:sz w:val="26"/>
          <w:szCs w:val="26"/>
          <w:u w:val="none"/>
        </w:rPr>
      </w:pPr>
      <w:r>
        <w:rPr>
          <w:rFonts w:hint="eastAsia" w:ascii="黑体" w:hAnsi="黑体" w:eastAsia="黑体" w:cs="黑体"/>
          <w:color w:val="auto"/>
          <w:sz w:val="32"/>
          <w:szCs w:val="32"/>
          <w:u w:val="none"/>
          <w:lang w:eastAsia="zh-CN"/>
        </w:rPr>
        <w:t>二、</w:t>
      </w:r>
      <w:r>
        <w:rPr>
          <w:rFonts w:hint="eastAsia" w:ascii="黑体" w:hAnsi="黑体" w:eastAsia="黑体" w:cs="黑体"/>
          <w:color w:val="auto"/>
          <w:sz w:val="32"/>
          <w:szCs w:val="32"/>
          <w:u w:val="none"/>
        </w:rPr>
        <w:t>省内跨设区市转入我市</w:t>
      </w:r>
    </w:p>
    <w:p w14:paraId="53021B9A">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本省其他设区市转入我市，须由考生原学籍所在学校出具同意该生转出的相关材料，到转出地市教育考试院（或设区市学考管理部门）办理转出手续（如学生已在该地市建立考籍，则转出程序还应包括在省学考系统里提交电子考籍的转出申请）。</w:t>
      </w:r>
    </w:p>
    <w:p w14:paraId="70E1593E">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若学生未在其他地市建立学考考籍，转入学校上传学生信息申请建籍；若学生已在江西省其他地市建立了学考考籍，转入学校先在系统中发起转入申请，上传学生的考籍信息（说明：此类学生为外地市已建考籍的学生，考籍信息可在省学考系统中查询，如查询不到，说明未在转出地市教育考试院（招办）办理转出手续或者转出地市教育考试院（招办）不同意该生转出），然后将加盖单位公章的《普通高中学考报名数据增减审核及基本信息变更汇总表》、学籍材料、考生转学联系表等相关材料（原件）拍照上传提交至考籍系统，待县区教育考试中心（学考办）及市教育考试院中招科审核。</w:t>
      </w:r>
    </w:p>
    <w:p w14:paraId="5446D7D4">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市考试院信息科办理电子考籍转入手续（包括省学考系统里办理电子考籍的转入审核），考生成绩自动跟随电子考籍。</w:t>
      </w:r>
    </w:p>
    <w:p w14:paraId="22ACCCED">
      <w:pPr>
        <w:keepNext w:val="0"/>
        <w:keepLines w:val="0"/>
        <w:pageBreakBefore w:val="0"/>
        <w:kinsoku/>
        <w:wordWrap/>
        <w:overflowPunct/>
        <w:topLinePunct w:val="0"/>
        <w:bidi w:val="0"/>
        <w:snapToGrid/>
        <w:spacing w:line="640" w:lineRule="exact"/>
        <w:ind w:firstLine="640" w:firstLineChars="200"/>
        <w:rPr>
          <w:rFonts w:ascii="仿宋" w:hAnsi="仿宋" w:eastAsia="仿宋" w:cs="仿宋"/>
          <w:color w:val="auto"/>
          <w:sz w:val="32"/>
          <w:szCs w:val="32"/>
          <w:u w:val="none"/>
        </w:rPr>
      </w:pPr>
      <w:r>
        <w:rPr>
          <w:rFonts w:hint="eastAsia" w:ascii="仿宋" w:hAnsi="仿宋" w:eastAsia="仿宋" w:cs="仿宋"/>
          <w:color w:val="auto"/>
          <w:sz w:val="32"/>
          <w:szCs w:val="32"/>
          <w:u w:val="none"/>
        </w:rPr>
        <w:t>注意：省内跨设区市转学，必须先由转出地市教育考试院发起转出申请，转入地市教育考试院才能够审核并转入。</w:t>
      </w:r>
    </w:p>
    <w:p w14:paraId="64BB6B91">
      <w:pPr>
        <w:keepNext w:val="0"/>
        <w:keepLines w:val="0"/>
        <w:pageBreakBefore w:val="0"/>
        <w:kinsoku/>
        <w:wordWrap/>
        <w:overflowPunct/>
        <w:topLinePunct w:val="0"/>
        <w:bidi w:val="0"/>
        <w:snapToGrid/>
        <w:spacing w:line="640" w:lineRule="exact"/>
        <w:ind w:firstLine="640" w:firstLineChars="200"/>
        <w:jc w:val="lef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三、市内跨县（区）转学</w:t>
      </w:r>
    </w:p>
    <w:p w14:paraId="1E1FF947">
      <w:pPr>
        <w:keepNext w:val="0"/>
        <w:keepLines w:val="0"/>
        <w:pageBreakBefore w:val="0"/>
        <w:kinsoku/>
        <w:wordWrap/>
        <w:overflowPunct/>
        <w:topLinePunct w:val="0"/>
        <w:bidi w:val="0"/>
        <w:snapToGrid/>
        <w:spacing w:line="640" w:lineRule="exact"/>
        <w:ind w:firstLine="640" w:firstLineChars="200"/>
        <w:jc w:val="left"/>
        <w:rPr>
          <w:rFonts w:hint="eastAsia" w:ascii="仿宋" w:hAnsi="仿宋" w:eastAsia="仿宋" w:cs="仿宋"/>
          <w:color w:val="auto"/>
          <w:sz w:val="32"/>
          <w:szCs w:val="32"/>
          <w:u w:val="none"/>
        </w:rPr>
      </w:pPr>
      <w:r>
        <w:rPr>
          <w:rFonts w:ascii="仿宋" w:hAnsi="仿宋" w:eastAsia="仿宋" w:cs="仿宋"/>
          <w:color w:val="auto"/>
          <w:sz w:val="32"/>
          <w:szCs w:val="32"/>
          <w:u w:val="none"/>
        </w:rPr>
        <w:t>1.</w:t>
      </w:r>
      <w:r>
        <w:rPr>
          <w:rFonts w:hint="eastAsia" w:ascii="仿宋" w:hAnsi="仿宋" w:eastAsia="仿宋" w:cs="仿宋"/>
          <w:color w:val="auto"/>
          <w:sz w:val="32"/>
          <w:szCs w:val="32"/>
          <w:u w:val="none"/>
        </w:rPr>
        <w:t>转入学校应登录“南昌市普通高中学业水平信息管理系统”，在系统中</w:t>
      </w:r>
      <w:r>
        <w:rPr>
          <w:rFonts w:hint="eastAsia" w:ascii="仿宋" w:hAnsi="仿宋" w:eastAsia="仿宋" w:cs="仿宋"/>
          <w:bCs/>
          <w:color w:val="auto"/>
          <w:sz w:val="32"/>
          <w:szCs w:val="32"/>
          <w:u w:val="none"/>
        </w:rPr>
        <w:t>考籍模块</w:t>
      </w:r>
      <w:r>
        <w:rPr>
          <w:rFonts w:hint="eastAsia" w:ascii="仿宋" w:hAnsi="仿宋" w:eastAsia="仿宋" w:cs="仿宋"/>
          <w:color w:val="auto"/>
          <w:sz w:val="32"/>
          <w:szCs w:val="32"/>
          <w:u w:val="none"/>
        </w:rPr>
        <w:t>发起转入申请。</w:t>
      </w:r>
    </w:p>
    <w:p w14:paraId="49B57DA4">
      <w:pPr>
        <w:keepNext w:val="0"/>
        <w:keepLines w:val="0"/>
        <w:pageBreakBefore w:val="0"/>
        <w:kinsoku/>
        <w:wordWrap/>
        <w:overflowPunct/>
        <w:topLinePunct w:val="0"/>
        <w:bidi w:val="0"/>
        <w:snapToGrid/>
        <w:spacing w:line="640" w:lineRule="exact"/>
        <w:ind w:firstLine="640" w:firstLineChars="200"/>
        <w:jc w:val="left"/>
        <w:rPr>
          <w:rFonts w:ascii="仿宋" w:hAnsi="仿宋" w:eastAsia="仿宋" w:cs="仿宋"/>
          <w:color w:val="auto"/>
          <w:sz w:val="32"/>
          <w:szCs w:val="32"/>
          <w:u w:val="none"/>
        </w:rPr>
      </w:pPr>
      <w:r>
        <w:rPr>
          <w:rFonts w:ascii="仿宋" w:hAnsi="仿宋" w:eastAsia="仿宋" w:cs="仿宋"/>
          <w:color w:val="auto"/>
          <w:sz w:val="32"/>
          <w:szCs w:val="32"/>
          <w:u w:val="none"/>
        </w:rPr>
        <w:t>2.</w:t>
      </w:r>
      <w:r>
        <w:rPr>
          <w:rFonts w:hint="eastAsia" w:ascii="仿宋" w:hAnsi="仿宋" w:eastAsia="仿宋" w:cs="仿宋"/>
          <w:color w:val="auto"/>
          <w:sz w:val="32"/>
          <w:szCs w:val="32"/>
          <w:u w:val="none"/>
        </w:rPr>
        <w:t>转入学校将加盖单位公章的《普通高中学考报名数据增减审核及信息变更汇总表》、学籍材料、考生转学联系表等相关材料（原件）拍照上传至系统，由县区教育考试中心（学考办）和市教育考试院中招科进行逐级审核。</w:t>
      </w:r>
    </w:p>
    <w:p w14:paraId="72C606C3">
      <w:pPr>
        <w:keepNext w:val="0"/>
        <w:keepLines w:val="0"/>
        <w:pageBreakBefore w:val="0"/>
        <w:kinsoku/>
        <w:wordWrap/>
        <w:overflowPunct/>
        <w:topLinePunct w:val="0"/>
        <w:bidi w:val="0"/>
        <w:snapToGrid/>
        <w:spacing w:line="640" w:lineRule="exact"/>
        <w:ind w:firstLine="640" w:firstLineChars="200"/>
        <w:jc w:val="left"/>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市考试院信息科办理电子考籍转入手续。</w:t>
      </w:r>
    </w:p>
    <w:p w14:paraId="62058C46">
      <w:pPr>
        <w:keepNext w:val="0"/>
        <w:keepLines w:val="0"/>
        <w:pageBreakBefore w:val="0"/>
        <w:kinsoku/>
        <w:wordWrap/>
        <w:overflowPunct/>
        <w:topLinePunct w:val="0"/>
        <w:bidi w:val="0"/>
        <w:snapToGrid/>
        <w:spacing w:line="640" w:lineRule="exact"/>
        <w:ind w:firstLine="640" w:firstLineChars="200"/>
        <w:jc w:val="left"/>
        <w:rPr>
          <w:rFonts w:hint="eastAsia" w:ascii="黑体" w:hAnsi="黑体" w:eastAsia="黑体" w:cs="黑体"/>
          <w:color w:val="auto"/>
          <w:sz w:val="32"/>
          <w:szCs w:val="32"/>
          <w:u w:val="none"/>
        </w:rPr>
      </w:pPr>
      <w:r>
        <w:rPr>
          <w:rFonts w:hint="eastAsia" w:ascii="黑体" w:hAnsi="黑体" w:eastAsia="黑体" w:cs="黑体"/>
          <w:color w:val="auto"/>
          <w:sz w:val="32"/>
          <w:szCs w:val="32"/>
          <w:u w:val="none"/>
        </w:rPr>
        <w:t>四、本市各县（区）内转学</w:t>
      </w:r>
    </w:p>
    <w:p w14:paraId="3B194F26">
      <w:pPr>
        <w:keepNext w:val="0"/>
        <w:keepLines w:val="0"/>
        <w:pageBreakBefore w:val="0"/>
        <w:kinsoku/>
        <w:wordWrap/>
        <w:overflowPunct/>
        <w:topLinePunct w:val="0"/>
        <w:bidi w:val="0"/>
        <w:snapToGrid/>
        <w:spacing w:line="640" w:lineRule="exact"/>
        <w:ind w:firstLine="640" w:firstLineChars="200"/>
        <w:jc w:val="left"/>
        <w:rPr>
          <w:rFonts w:hint="eastAsia" w:ascii="仿宋" w:hAnsi="仿宋" w:eastAsia="仿宋" w:cs="仿宋"/>
          <w:color w:val="auto"/>
          <w:sz w:val="32"/>
          <w:szCs w:val="32"/>
          <w:u w:val="none"/>
        </w:rPr>
      </w:pPr>
      <w:r>
        <w:rPr>
          <w:rFonts w:ascii="仿宋" w:hAnsi="仿宋" w:eastAsia="仿宋" w:cs="仿宋"/>
          <w:color w:val="auto"/>
          <w:sz w:val="32"/>
          <w:szCs w:val="32"/>
          <w:u w:val="none"/>
        </w:rPr>
        <w:t>1.</w:t>
      </w:r>
      <w:r>
        <w:rPr>
          <w:rFonts w:hint="eastAsia" w:ascii="仿宋" w:hAnsi="仿宋" w:eastAsia="仿宋" w:cs="仿宋"/>
          <w:color w:val="auto"/>
          <w:sz w:val="32"/>
          <w:szCs w:val="32"/>
          <w:u w:val="none"/>
        </w:rPr>
        <w:t>转入学校应登录“南昌市普通高中学业水平信息管理系统”，在系统考籍模块发起转入申请。</w:t>
      </w:r>
    </w:p>
    <w:p w14:paraId="5959CB68">
      <w:pPr>
        <w:keepNext w:val="0"/>
        <w:keepLines w:val="0"/>
        <w:pageBreakBefore w:val="0"/>
        <w:kinsoku/>
        <w:wordWrap/>
        <w:overflowPunct/>
        <w:topLinePunct w:val="0"/>
        <w:bidi w:val="0"/>
        <w:snapToGrid/>
        <w:spacing w:line="640" w:lineRule="exact"/>
        <w:ind w:firstLine="640" w:firstLineChars="200"/>
        <w:jc w:val="left"/>
        <w:rPr>
          <w:rFonts w:ascii="仿宋" w:hAnsi="仿宋" w:eastAsia="仿宋" w:cs="仿宋"/>
          <w:color w:val="auto"/>
          <w:sz w:val="32"/>
          <w:szCs w:val="32"/>
          <w:u w:val="none"/>
        </w:rPr>
      </w:pPr>
      <w:r>
        <w:rPr>
          <w:rFonts w:ascii="仿宋" w:hAnsi="仿宋" w:eastAsia="仿宋" w:cs="仿宋"/>
          <w:color w:val="auto"/>
          <w:sz w:val="32"/>
          <w:szCs w:val="32"/>
          <w:u w:val="none"/>
        </w:rPr>
        <w:t>2.</w:t>
      </w:r>
      <w:r>
        <w:rPr>
          <w:rFonts w:hint="eastAsia" w:ascii="仿宋" w:hAnsi="仿宋" w:eastAsia="仿宋" w:cs="仿宋"/>
          <w:color w:val="auto"/>
          <w:sz w:val="32"/>
          <w:szCs w:val="32"/>
          <w:u w:val="none"/>
        </w:rPr>
        <w:t>转入学校将加盖单位公章的《普通高中学考报名数据增减审核及信息变更汇总表》、学籍材料、考生转学联系表等相关材料（原件）拍照上传至系统，由县区教育考试中心（学考办）和市教育考试院中招科进行逐级审核。</w:t>
      </w:r>
    </w:p>
    <w:p w14:paraId="22F644EF">
      <w:pPr>
        <w:keepNext w:val="0"/>
        <w:keepLines w:val="0"/>
        <w:pageBreakBefore w:val="0"/>
        <w:kinsoku/>
        <w:wordWrap/>
        <w:overflowPunct/>
        <w:topLinePunct w:val="0"/>
        <w:bidi w:val="0"/>
        <w:snapToGrid/>
        <w:spacing w:line="640" w:lineRule="exact"/>
        <w:ind w:firstLine="640" w:firstLineChars="200"/>
        <w:jc w:val="left"/>
        <w:rPr>
          <w:rFonts w:ascii="仿宋" w:hAnsi="仿宋" w:eastAsia="仿宋" w:cs="仿宋"/>
          <w:color w:val="auto"/>
          <w:sz w:val="32"/>
          <w:szCs w:val="32"/>
          <w:u w:val="none"/>
        </w:rPr>
      </w:pPr>
      <w:r>
        <w:rPr>
          <w:rFonts w:ascii="仿宋" w:hAnsi="仿宋" w:eastAsia="仿宋" w:cs="仿宋"/>
          <w:color w:val="auto"/>
          <w:sz w:val="32"/>
          <w:szCs w:val="32"/>
          <w:u w:val="none"/>
        </w:rPr>
        <w:t>3.</w:t>
      </w:r>
      <w:r>
        <w:rPr>
          <w:rFonts w:hint="eastAsia" w:ascii="仿宋" w:hAnsi="仿宋" w:eastAsia="仿宋" w:cs="仿宋"/>
          <w:color w:val="auto"/>
          <w:sz w:val="32"/>
          <w:szCs w:val="32"/>
          <w:u w:val="none"/>
        </w:rPr>
        <w:t>市考试院信息科办理电子考籍转入手续。</w:t>
      </w:r>
    </w:p>
    <w:p w14:paraId="215AEAE1">
      <w:pPr>
        <w:keepNext w:val="0"/>
        <w:keepLines w:val="0"/>
        <w:pageBreakBefore w:val="0"/>
        <w:kinsoku/>
        <w:wordWrap/>
        <w:overflowPunct/>
        <w:topLinePunct w:val="0"/>
        <w:bidi w:val="0"/>
        <w:snapToGrid/>
        <w:spacing w:line="640" w:lineRule="exact"/>
        <w:ind w:firstLine="640" w:firstLineChars="200"/>
        <w:jc w:val="left"/>
        <w:rPr>
          <w:rFonts w:ascii="仿宋" w:hAnsi="仿宋" w:eastAsia="仿宋" w:cs="仿宋"/>
          <w:color w:val="auto"/>
          <w:sz w:val="32"/>
          <w:szCs w:val="32"/>
          <w:u w:val="none"/>
        </w:rPr>
      </w:pPr>
    </w:p>
    <w:p w14:paraId="3CF37A3D">
      <w:pPr>
        <w:keepNext w:val="0"/>
        <w:keepLines w:val="0"/>
        <w:pageBreakBefore w:val="0"/>
        <w:kinsoku/>
        <w:wordWrap/>
        <w:overflowPunct/>
        <w:topLinePunct w:val="0"/>
        <w:bidi w:val="0"/>
        <w:snapToGrid/>
        <w:spacing w:line="640" w:lineRule="exact"/>
        <w:ind w:firstLine="643" w:firstLineChars="200"/>
        <w:jc w:val="left"/>
        <w:rPr>
          <w:rFonts w:ascii="仿宋" w:hAnsi="仿宋" w:eastAsia="仿宋" w:cs="仿宋"/>
          <w:b/>
          <w:color w:val="auto"/>
          <w:kern w:val="0"/>
          <w:sz w:val="32"/>
          <w:szCs w:val="32"/>
          <w:u w:val="none"/>
        </w:rPr>
      </w:pPr>
    </w:p>
    <w:p w14:paraId="355213D5">
      <w:pPr>
        <w:keepNext w:val="0"/>
        <w:keepLines w:val="0"/>
        <w:pageBreakBefore w:val="0"/>
        <w:kinsoku/>
        <w:wordWrap/>
        <w:overflowPunct/>
        <w:topLinePunct w:val="0"/>
        <w:bidi w:val="0"/>
        <w:snapToGrid/>
        <w:spacing w:line="640" w:lineRule="exact"/>
        <w:ind w:firstLine="643" w:firstLineChars="200"/>
        <w:jc w:val="left"/>
        <w:rPr>
          <w:rFonts w:ascii="仿宋" w:hAnsi="仿宋" w:eastAsia="仿宋" w:cs="仿宋"/>
          <w:b/>
          <w:color w:val="auto"/>
          <w:kern w:val="0"/>
          <w:sz w:val="32"/>
          <w:szCs w:val="32"/>
          <w:u w:val="none"/>
        </w:rPr>
        <w:sectPr>
          <w:headerReference r:id="rId3" w:type="default"/>
          <w:footerReference r:id="rId4" w:type="default"/>
          <w:pgSz w:w="11906" w:h="16838"/>
          <w:pgMar w:top="1797" w:right="1797" w:bottom="1797" w:left="1797" w:header="851" w:footer="992" w:gutter="0"/>
          <w:pgNumType w:fmt="numberInDash"/>
          <w:cols w:space="720" w:num="1"/>
          <w:docGrid w:type="lines" w:linePitch="312" w:charSpace="0"/>
        </w:sectPr>
      </w:pPr>
    </w:p>
    <w:p w14:paraId="6D5C92D2">
      <w:pPr>
        <w:jc w:val="left"/>
        <w:rPr>
          <w:rFonts w:ascii="宋体"/>
          <w:color w:val="auto"/>
          <w:sz w:val="44"/>
          <w:szCs w:val="44"/>
          <w:u w:val="none"/>
        </w:rPr>
      </w:pPr>
      <w:r>
        <w:rPr>
          <w:rFonts w:hint="eastAsia" w:ascii="黑体" w:hAnsi="Calibri" w:eastAsia="黑体" w:cs="黑体"/>
          <w:color w:val="auto"/>
          <w:spacing w:val="-8"/>
          <w:kern w:val="0"/>
          <w:sz w:val="32"/>
          <w:szCs w:val="32"/>
          <w:u w:val="none"/>
          <w:lang w:val="zh-CN"/>
        </w:rPr>
        <w:t>附件</w:t>
      </w:r>
      <w:r>
        <w:rPr>
          <w:rFonts w:ascii="黑体" w:hAnsi="Calibri" w:eastAsia="黑体" w:cs="黑体"/>
          <w:color w:val="auto"/>
          <w:spacing w:val="-8"/>
          <w:kern w:val="0"/>
          <w:sz w:val="32"/>
          <w:szCs w:val="32"/>
          <w:u w:val="none"/>
        </w:rPr>
        <w:t>2</w:t>
      </w:r>
      <w:r>
        <w:rPr>
          <w:rFonts w:hint="eastAsia" w:ascii="黑体" w:hAnsi="Calibri" w:eastAsia="黑体" w:cs="黑体"/>
          <w:color w:val="auto"/>
          <w:spacing w:val="-8"/>
          <w:kern w:val="0"/>
          <w:sz w:val="32"/>
          <w:szCs w:val="32"/>
          <w:u w:val="none"/>
          <w:lang w:val="zh-CN"/>
        </w:rPr>
        <w:t>：（样表）</w:t>
      </w:r>
    </w:p>
    <w:p w14:paraId="4C795D2B">
      <w:pPr>
        <w:jc w:val="center"/>
        <w:rPr>
          <w:rFonts w:ascii="仿宋" w:hAnsi="仿宋" w:eastAsia="仿宋" w:cs="仿宋"/>
          <w:b/>
          <w:color w:val="auto"/>
          <w:sz w:val="32"/>
          <w:szCs w:val="32"/>
          <w:u w:val="none"/>
        </w:rPr>
      </w:pPr>
      <w:r>
        <w:rPr>
          <w:rFonts w:hint="eastAsia" w:ascii="仿宋" w:hAnsi="仿宋" w:eastAsia="仿宋" w:cs="仿宋"/>
          <w:b/>
          <w:color w:val="auto"/>
          <w:sz w:val="32"/>
          <w:szCs w:val="32"/>
          <w:u w:val="none"/>
        </w:rPr>
        <w:t>南昌市普通高中学考报名数据增减及信息变更审核汇总表</w:t>
      </w:r>
    </w:p>
    <w:p w14:paraId="151FE77E">
      <w:pPr>
        <w:jc w:val="center"/>
        <w:rPr>
          <w:rFonts w:ascii="仿宋" w:hAnsi="仿宋" w:eastAsia="仿宋" w:cs="仿宋"/>
          <w:bCs/>
          <w:color w:val="auto"/>
          <w:sz w:val="22"/>
          <w:szCs w:val="22"/>
          <w:u w:val="none"/>
        </w:rPr>
      </w:pPr>
      <w:r>
        <w:rPr>
          <w:rFonts w:ascii="仿宋" w:hAnsi="仿宋" w:eastAsia="仿宋" w:cs="仿宋"/>
          <w:color w:val="auto"/>
          <w:kern w:val="0"/>
          <w:szCs w:val="21"/>
          <w:u w:val="none"/>
        </w:rPr>
        <w:t>xx</w:t>
      </w:r>
      <w:r>
        <w:rPr>
          <w:rFonts w:hint="eastAsia" w:ascii="仿宋" w:hAnsi="仿宋" w:eastAsia="仿宋" w:cs="仿宋"/>
          <w:bCs/>
          <w:color w:val="auto"/>
          <w:sz w:val="22"/>
          <w:szCs w:val="22"/>
          <w:u w:val="none"/>
        </w:rPr>
        <w:t>学校（盖章）</w:t>
      </w:r>
      <w:r>
        <w:rPr>
          <w:rFonts w:ascii="仿宋" w:hAnsi="仿宋" w:eastAsia="仿宋" w:cs="仿宋"/>
          <w:bCs/>
          <w:color w:val="auto"/>
          <w:sz w:val="22"/>
          <w:szCs w:val="22"/>
          <w:u w:val="none"/>
        </w:rPr>
        <w:t xml:space="preserve">       </w:t>
      </w:r>
      <w:r>
        <w:rPr>
          <w:rFonts w:hint="eastAsia" w:ascii="仿宋" w:hAnsi="仿宋" w:eastAsia="仿宋" w:cs="仿宋"/>
          <w:bCs/>
          <w:color w:val="auto"/>
          <w:sz w:val="22"/>
          <w:szCs w:val="22"/>
          <w:u w:val="none"/>
        </w:rPr>
        <w:t>高二增加</w:t>
      </w:r>
      <w:r>
        <w:rPr>
          <w:rFonts w:ascii="仿宋" w:hAnsi="仿宋" w:eastAsia="仿宋" w:cs="仿宋"/>
          <w:bCs/>
          <w:color w:val="auto"/>
          <w:sz w:val="22"/>
          <w:szCs w:val="22"/>
          <w:u w:val="none"/>
        </w:rPr>
        <w:t xml:space="preserve">  1 </w:t>
      </w:r>
      <w:r>
        <w:rPr>
          <w:rFonts w:hint="eastAsia" w:ascii="仿宋" w:hAnsi="仿宋" w:eastAsia="仿宋" w:cs="仿宋"/>
          <w:bCs/>
          <w:color w:val="auto"/>
          <w:sz w:val="22"/>
          <w:szCs w:val="22"/>
          <w:u w:val="none"/>
        </w:rPr>
        <w:t>人，减少</w:t>
      </w:r>
      <w:r>
        <w:rPr>
          <w:rFonts w:ascii="仿宋" w:hAnsi="仿宋" w:eastAsia="仿宋" w:cs="仿宋"/>
          <w:bCs/>
          <w:color w:val="auto"/>
          <w:sz w:val="22"/>
          <w:szCs w:val="22"/>
          <w:u w:val="none"/>
        </w:rPr>
        <w:t xml:space="preserve">  0  </w:t>
      </w:r>
      <w:r>
        <w:rPr>
          <w:rFonts w:hint="eastAsia" w:ascii="仿宋" w:hAnsi="仿宋" w:eastAsia="仿宋" w:cs="仿宋"/>
          <w:bCs/>
          <w:color w:val="auto"/>
          <w:sz w:val="22"/>
          <w:szCs w:val="22"/>
          <w:u w:val="none"/>
        </w:rPr>
        <w:t>人，高三增加</w:t>
      </w:r>
      <w:r>
        <w:rPr>
          <w:rFonts w:ascii="仿宋" w:hAnsi="仿宋" w:eastAsia="仿宋" w:cs="仿宋"/>
          <w:bCs/>
          <w:color w:val="auto"/>
          <w:sz w:val="22"/>
          <w:szCs w:val="22"/>
          <w:u w:val="none"/>
        </w:rPr>
        <w:t xml:space="preserve"> 0  </w:t>
      </w:r>
      <w:r>
        <w:rPr>
          <w:rFonts w:hint="eastAsia" w:ascii="仿宋" w:hAnsi="仿宋" w:eastAsia="仿宋" w:cs="仿宋"/>
          <w:bCs/>
          <w:color w:val="auto"/>
          <w:sz w:val="22"/>
          <w:szCs w:val="22"/>
          <w:u w:val="none"/>
        </w:rPr>
        <w:t>人，减少</w:t>
      </w:r>
      <w:r>
        <w:rPr>
          <w:rFonts w:ascii="仿宋" w:hAnsi="仿宋" w:eastAsia="仿宋" w:cs="仿宋"/>
          <w:bCs/>
          <w:color w:val="auto"/>
          <w:sz w:val="22"/>
          <w:szCs w:val="22"/>
          <w:u w:val="none"/>
        </w:rPr>
        <w:t xml:space="preserve"> 0  </w:t>
      </w:r>
      <w:r>
        <w:rPr>
          <w:rFonts w:hint="eastAsia" w:ascii="仿宋" w:hAnsi="仿宋" w:eastAsia="仿宋" w:cs="仿宋"/>
          <w:bCs/>
          <w:color w:val="auto"/>
          <w:sz w:val="22"/>
          <w:szCs w:val="22"/>
          <w:u w:val="none"/>
        </w:rPr>
        <w:t>人</w:t>
      </w:r>
      <w:r>
        <w:rPr>
          <w:rFonts w:ascii="仿宋" w:hAnsi="仿宋" w:eastAsia="仿宋" w:cs="仿宋"/>
          <w:bCs/>
          <w:color w:val="auto"/>
          <w:sz w:val="22"/>
          <w:szCs w:val="22"/>
          <w:u w:val="none"/>
        </w:rPr>
        <w:t xml:space="preserve">            </w:t>
      </w:r>
      <w:r>
        <w:rPr>
          <w:rFonts w:hint="eastAsia" w:ascii="仿宋" w:hAnsi="仿宋" w:eastAsia="仿宋" w:cs="仿宋"/>
          <w:bCs/>
          <w:color w:val="auto"/>
          <w:sz w:val="22"/>
          <w:szCs w:val="22"/>
          <w:u w:val="none"/>
        </w:rPr>
        <w:t>年</w:t>
      </w:r>
      <w:r>
        <w:rPr>
          <w:rFonts w:ascii="仿宋" w:hAnsi="仿宋" w:eastAsia="仿宋" w:cs="仿宋"/>
          <w:bCs/>
          <w:color w:val="auto"/>
          <w:sz w:val="22"/>
          <w:szCs w:val="22"/>
          <w:u w:val="none"/>
        </w:rPr>
        <w:t xml:space="preserve">     </w:t>
      </w:r>
      <w:r>
        <w:rPr>
          <w:rFonts w:hint="eastAsia" w:ascii="仿宋" w:hAnsi="仿宋" w:eastAsia="仿宋" w:cs="仿宋"/>
          <w:bCs/>
          <w:color w:val="auto"/>
          <w:sz w:val="22"/>
          <w:szCs w:val="22"/>
          <w:u w:val="none"/>
        </w:rPr>
        <w:t>月</w:t>
      </w:r>
      <w:r>
        <w:rPr>
          <w:rFonts w:ascii="仿宋" w:hAnsi="仿宋" w:eastAsia="仿宋" w:cs="仿宋"/>
          <w:bCs/>
          <w:color w:val="auto"/>
          <w:sz w:val="22"/>
          <w:szCs w:val="22"/>
          <w:u w:val="none"/>
        </w:rPr>
        <w:t xml:space="preserve">    </w:t>
      </w:r>
      <w:r>
        <w:rPr>
          <w:rFonts w:hint="eastAsia" w:ascii="仿宋" w:hAnsi="仿宋" w:eastAsia="仿宋" w:cs="仿宋"/>
          <w:bCs/>
          <w:color w:val="auto"/>
          <w:sz w:val="22"/>
          <w:szCs w:val="22"/>
          <w:u w:val="none"/>
        </w:rPr>
        <w:t>日</w:t>
      </w:r>
    </w:p>
    <w:tbl>
      <w:tblPr>
        <w:tblStyle w:val="10"/>
        <w:tblW w:w="13940" w:type="dxa"/>
        <w:tblInd w:w="93" w:type="dxa"/>
        <w:tblLayout w:type="fixed"/>
        <w:tblCellMar>
          <w:top w:w="0" w:type="dxa"/>
          <w:left w:w="108" w:type="dxa"/>
          <w:bottom w:w="0" w:type="dxa"/>
          <w:right w:w="108" w:type="dxa"/>
        </w:tblCellMar>
      </w:tblPr>
      <w:tblGrid>
        <w:gridCol w:w="840"/>
        <w:gridCol w:w="840"/>
        <w:gridCol w:w="840"/>
        <w:gridCol w:w="840"/>
        <w:gridCol w:w="1343"/>
        <w:gridCol w:w="2032"/>
        <w:gridCol w:w="431"/>
        <w:gridCol w:w="646"/>
        <w:gridCol w:w="708"/>
        <w:gridCol w:w="659"/>
        <w:gridCol w:w="721"/>
        <w:gridCol w:w="1231"/>
        <w:gridCol w:w="2809"/>
      </w:tblGrid>
      <w:tr w14:paraId="26D1EBD5">
        <w:tblPrEx>
          <w:tblCellMar>
            <w:top w:w="0" w:type="dxa"/>
            <w:left w:w="108" w:type="dxa"/>
            <w:bottom w:w="0" w:type="dxa"/>
            <w:right w:w="108" w:type="dxa"/>
          </w:tblCellMar>
        </w:tblPrEx>
        <w:trPr>
          <w:trHeight w:val="301" w:hRule="atLeast"/>
        </w:trPr>
        <w:tc>
          <w:tcPr>
            <w:tcW w:w="840" w:type="dxa"/>
            <w:vMerge w:val="restart"/>
            <w:tcBorders>
              <w:top w:val="single" w:color="auto" w:sz="4" w:space="0"/>
              <w:left w:val="single" w:color="auto" w:sz="4" w:space="0"/>
              <w:right w:val="single" w:color="auto" w:sz="4" w:space="0"/>
            </w:tcBorders>
            <w:vAlign w:val="center"/>
          </w:tcPr>
          <w:p w14:paraId="018DA149">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序号</w:t>
            </w:r>
          </w:p>
        </w:tc>
        <w:tc>
          <w:tcPr>
            <w:tcW w:w="840" w:type="dxa"/>
            <w:vMerge w:val="restart"/>
            <w:tcBorders>
              <w:top w:val="single" w:color="auto" w:sz="4" w:space="0"/>
              <w:left w:val="single" w:color="auto" w:sz="4" w:space="0"/>
              <w:right w:val="single" w:color="auto" w:sz="4" w:space="0"/>
            </w:tcBorders>
            <w:vAlign w:val="center"/>
          </w:tcPr>
          <w:p w14:paraId="0561711E">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姓名</w:t>
            </w:r>
          </w:p>
        </w:tc>
        <w:tc>
          <w:tcPr>
            <w:tcW w:w="840" w:type="dxa"/>
            <w:vMerge w:val="restart"/>
            <w:tcBorders>
              <w:top w:val="single" w:color="auto" w:sz="4" w:space="0"/>
              <w:left w:val="single" w:color="auto" w:sz="4" w:space="0"/>
              <w:right w:val="single" w:color="auto" w:sz="4" w:space="0"/>
            </w:tcBorders>
            <w:vAlign w:val="center"/>
          </w:tcPr>
          <w:p w14:paraId="7317A441">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性别</w:t>
            </w:r>
          </w:p>
        </w:tc>
        <w:tc>
          <w:tcPr>
            <w:tcW w:w="840" w:type="dxa"/>
            <w:vMerge w:val="restart"/>
            <w:tcBorders>
              <w:top w:val="single" w:color="auto" w:sz="4" w:space="0"/>
              <w:left w:val="single" w:color="auto" w:sz="4" w:space="0"/>
              <w:right w:val="single" w:color="auto" w:sz="4" w:space="0"/>
            </w:tcBorders>
            <w:vAlign w:val="center"/>
          </w:tcPr>
          <w:p w14:paraId="168BE592">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年级</w:t>
            </w:r>
          </w:p>
        </w:tc>
        <w:tc>
          <w:tcPr>
            <w:tcW w:w="1343" w:type="dxa"/>
            <w:vMerge w:val="restart"/>
            <w:tcBorders>
              <w:top w:val="single" w:color="auto" w:sz="4" w:space="0"/>
              <w:left w:val="single" w:color="auto" w:sz="4" w:space="0"/>
              <w:right w:val="single" w:color="auto" w:sz="4" w:space="0"/>
            </w:tcBorders>
            <w:vAlign w:val="center"/>
          </w:tcPr>
          <w:p w14:paraId="7707DC1B">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身份证号</w:t>
            </w:r>
          </w:p>
        </w:tc>
        <w:tc>
          <w:tcPr>
            <w:tcW w:w="2032" w:type="dxa"/>
            <w:vMerge w:val="restart"/>
            <w:tcBorders>
              <w:top w:val="single" w:color="auto" w:sz="4" w:space="0"/>
              <w:left w:val="single" w:color="auto" w:sz="4" w:space="0"/>
              <w:right w:val="single" w:color="auto" w:sz="4" w:space="0"/>
            </w:tcBorders>
            <w:vAlign w:val="center"/>
          </w:tcPr>
          <w:p w14:paraId="55EBE937">
            <w:pPr>
              <w:widowControl/>
              <w:jc w:val="center"/>
              <w:rPr>
                <w:rFonts w:ascii="仿宋" w:hAnsi="仿宋" w:eastAsia="仿宋" w:cs="仿宋"/>
                <w:bCs/>
                <w:color w:val="auto"/>
                <w:kern w:val="0"/>
                <w:sz w:val="22"/>
                <w:szCs w:val="22"/>
                <w:u w:val="none"/>
              </w:rPr>
            </w:pPr>
            <w:r>
              <w:rPr>
                <w:rFonts w:hint="eastAsia" w:ascii="仿宋" w:hAnsi="仿宋" w:eastAsia="仿宋" w:cs="仿宋"/>
                <w:bCs/>
                <w:color w:val="auto"/>
                <w:kern w:val="0"/>
                <w:sz w:val="22"/>
                <w:szCs w:val="22"/>
                <w:u w:val="none"/>
              </w:rPr>
              <w:t>（江西省）考籍号</w:t>
            </w:r>
          </w:p>
          <w:p w14:paraId="45A6C004">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（无考籍号注明无）</w:t>
            </w:r>
          </w:p>
        </w:tc>
        <w:tc>
          <w:tcPr>
            <w:tcW w:w="3165" w:type="dxa"/>
            <w:gridSpan w:val="5"/>
            <w:tcBorders>
              <w:top w:val="single" w:color="auto" w:sz="4" w:space="0"/>
              <w:left w:val="nil"/>
              <w:bottom w:val="single" w:color="auto" w:sz="4" w:space="0"/>
              <w:right w:val="single" w:color="auto" w:sz="4" w:space="0"/>
            </w:tcBorders>
            <w:vAlign w:val="center"/>
          </w:tcPr>
          <w:p w14:paraId="1EBDB392">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增减类别及原因</w:t>
            </w:r>
          </w:p>
        </w:tc>
        <w:tc>
          <w:tcPr>
            <w:tcW w:w="4040" w:type="dxa"/>
            <w:gridSpan w:val="2"/>
            <w:tcBorders>
              <w:top w:val="single" w:color="auto" w:sz="4" w:space="0"/>
              <w:left w:val="nil"/>
              <w:bottom w:val="single" w:color="auto" w:sz="4" w:space="0"/>
              <w:right w:val="single" w:color="auto" w:sz="4" w:space="0"/>
            </w:tcBorders>
            <w:vAlign w:val="center"/>
          </w:tcPr>
          <w:p w14:paraId="24FA82CC">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转学类别及说明</w:t>
            </w:r>
          </w:p>
        </w:tc>
      </w:tr>
      <w:tr w14:paraId="1B63696B">
        <w:tblPrEx>
          <w:tblCellMar>
            <w:top w:w="0" w:type="dxa"/>
            <w:left w:w="108" w:type="dxa"/>
            <w:bottom w:w="0" w:type="dxa"/>
            <w:right w:w="108" w:type="dxa"/>
          </w:tblCellMar>
        </w:tblPrEx>
        <w:trPr>
          <w:trHeight w:val="1058" w:hRule="atLeast"/>
        </w:trPr>
        <w:tc>
          <w:tcPr>
            <w:tcW w:w="840" w:type="dxa"/>
            <w:vMerge w:val="continue"/>
            <w:tcBorders>
              <w:left w:val="single" w:color="auto" w:sz="4" w:space="0"/>
              <w:right w:val="single" w:color="auto" w:sz="4" w:space="0"/>
            </w:tcBorders>
            <w:vAlign w:val="center"/>
          </w:tcPr>
          <w:p w14:paraId="7AF268E2">
            <w:pPr>
              <w:widowControl/>
              <w:jc w:val="left"/>
              <w:rPr>
                <w:rFonts w:ascii="仿宋" w:hAnsi="仿宋" w:eastAsia="仿宋" w:cs="仿宋"/>
                <w:b/>
                <w:bCs/>
                <w:color w:val="auto"/>
                <w:kern w:val="0"/>
                <w:sz w:val="22"/>
                <w:szCs w:val="22"/>
                <w:u w:val="none"/>
              </w:rPr>
            </w:pPr>
          </w:p>
        </w:tc>
        <w:tc>
          <w:tcPr>
            <w:tcW w:w="840" w:type="dxa"/>
            <w:vMerge w:val="continue"/>
            <w:tcBorders>
              <w:left w:val="single" w:color="auto" w:sz="4" w:space="0"/>
              <w:right w:val="single" w:color="auto" w:sz="4" w:space="0"/>
            </w:tcBorders>
            <w:vAlign w:val="center"/>
          </w:tcPr>
          <w:p w14:paraId="40AD53C5">
            <w:pPr>
              <w:widowControl/>
              <w:jc w:val="left"/>
              <w:rPr>
                <w:rFonts w:ascii="仿宋" w:hAnsi="仿宋" w:eastAsia="仿宋" w:cs="仿宋"/>
                <w:b/>
                <w:bCs/>
                <w:color w:val="auto"/>
                <w:kern w:val="0"/>
                <w:sz w:val="22"/>
                <w:szCs w:val="22"/>
                <w:u w:val="none"/>
              </w:rPr>
            </w:pPr>
          </w:p>
        </w:tc>
        <w:tc>
          <w:tcPr>
            <w:tcW w:w="840" w:type="dxa"/>
            <w:vMerge w:val="continue"/>
            <w:tcBorders>
              <w:left w:val="single" w:color="auto" w:sz="4" w:space="0"/>
              <w:right w:val="single" w:color="auto" w:sz="4" w:space="0"/>
            </w:tcBorders>
            <w:vAlign w:val="center"/>
          </w:tcPr>
          <w:p w14:paraId="63337A5D">
            <w:pPr>
              <w:widowControl/>
              <w:jc w:val="left"/>
              <w:rPr>
                <w:rFonts w:ascii="仿宋" w:hAnsi="仿宋" w:eastAsia="仿宋" w:cs="仿宋"/>
                <w:b/>
                <w:bCs/>
                <w:color w:val="auto"/>
                <w:kern w:val="0"/>
                <w:sz w:val="22"/>
                <w:szCs w:val="22"/>
                <w:u w:val="none"/>
              </w:rPr>
            </w:pPr>
          </w:p>
        </w:tc>
        <w:tc>
          <w:tcPr>
            <w:tcW w:w="840" w:type="dxa"/>
            <w:vMerge w:val="continue"/>
            <w:tcBorders>
              <w:left w:val="single" w:color="auto" w:sz="4" w:space="0"/>
              <w:right w:val="single" w:color="auto" w:sz="4" w:space="0"/>
            </w:tcBorders>
            <w:vAlign w:val="center"/>
          </w:tcPr>
          <w:p w14:paraId="34DCA8E6">
            <w:pPr>
              <w:widowControl/>
              <w:jc w:val="left"/>
              <w:rPr>
                <w:rFonts w:ascii="仿宋" w:hAnsi="仿宋" w:eastAsia="仿宋" w:cs="仿宋"/>
                <w:b/>
                <w:bCs/>
                <w:color w:val="auto"/>
                <w:kern w:val="0"/>
                <w:sz w:val="22"/>
                <w:szCs w:val="22"/>
                <w:u w:val="none"/>
              </w:rPr>
            </w:pPr>
          </w:p>
        </w:tc>
        <w:tc>
          <w:tcPr>
            <w:tcW w:w="1343" w:type="dxa"/>
            <w:vMerge w:val="continue"/>
            <w:tcBorders>
              <w:left w:val="single" w:color="auto" w:sz="4" w:space="0"/>
              <w:right w:val="single" w:color="auto" w:sz="4" w:space="0"/>
            </w:tcBorders>
            <w:vAlign w:val="center"/>
          </w:tcPr>
          <w:p w14:paraId="3058390D">
            <w:pPr>
              <w:widowControl/>
              <w:jc w:val="left"/>
              <w:rPr>
                <w:rFonts w:ascii="仿宋" w:hAnsi="仿宋" w:eastAsia="仿宋" w:cs="仿宋"/>
                <w:b/>
                <w:bCs/>
                <w:color w:val="auto"/>
                <w:kern w:val="0"/>
                <w:sz w:val="22"/>
                <w:szCs w:val="22"/>
                <w:u w:val="none"/>
              </w:rPr>
            </w:pPr>
          </w:p>
        </w:tc>
        <w:tc>
          <w:tcPr>
            <w:tcW w:w="2032" w:type="dxa"/>
            <w:vMerge w:val="continue"/>
            <w:tcBorders>
              <w:left w:val="single" w:color="auto" w:sz="4" w:space="0"/>
              <w:right w:val="single" w:color="auto" w:sz="4" w:space="0"/>
            </w:tcBorders>
            <w:vAlign w:val="center"/>
          </w:tcPr>
          <w:p w14:paraId="5A917D39">
            <w:pPr>
              <w:widowControl/>
              <w:jc w:val="left"/>
              <w:rPr>
                <w:rFonts w:ascii="仿宋" w:hAnsi="仿宋" w:eastAsia="仿宋" w:cs="仿宋"/>
                <w:b/>
                <w:bCs/>
                <w:color w:val="auto"/>
                <w:kern w:val="0"/>
                <w:sz w:val="22"/>
                <w:szCs w:val="22"/>
                <w:u w:val="none"/>
              </w:rPr>
            </w:pPr>
          </w:p>
        </w:tc>
        <w:tc>
          <w:tcPr>
            <w:tcW w:w="431" w:type="dxa"/>
            <w:tcBorders>
              <w:top w:val="nil"/>
              <w:left w:val="single" w:color="auto" w:sz="4" w:space="0"/>
              <w:bottom w:val="single" w:color="auto" w:sz="4" w:space="0"/>
              <w:right w:val="single" w:color="auto" w:sz="4" w:space="0"/>
            </w:tcBorders>
            <w:vAlign w:val="center"/>
          </w:tcPr>
          <w:p w14:paraId="079948F0">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增</w:t>
            </w:r>
            <w:r>
              <w:rPr>
                <w:rFonts w:ascii="仿宋" w:hAnsi="仿宋" w:eastAsia="仿宋" w:cs="仿宋"/>
                <w:bCs/>
                <w:color w:val="auto"/>
                <w:kern w:val="0"/>
                <w:sz w:val="22"/>
                <w:szCs w:val="22"/>
                <w:u w:val="none"/>
              </w:rPr>
              <w:t>/</w:t>
            </w:r>
            <w:r>
              <w:rPr>
                <w:rFonts w:hint="eastAsia" w:ascii="仿宋" w:hAnsi="仿宋" w:eastAsia="仿宋" w:cs="仿宋"/>
                <w:bCs/>
                <w:color w:val="auto"/>
                <w:kern w:val="0"/>
                <w:sz w:val="22"/>
                <w:szCs w:val="22"/>
                <w:u w:val="none"/>
              </w:rPr>
              <w:t>减</w:t>
            </w:r>
            <w:r>
              <w:rPr>
                <w:rFonts w:ascii="仿宋" w:hAnsi="仿宋" w:eastAsia="仿宋" w:cs="仿宋"/>
                <w:bCs/>
                <w:color w:val="auto"/>
                <w:kern w:val="0"/>
                <w:sz w:val="22"/>
                <w:szCs w:val="22"/>
                <w:u w:val="none"/>
              </w:rPr>
              <w:t xml:space="preserve">     </w:t>
            </w:r>
          </w:p>
        </w:tc>
        <w:tc>
          <w:tcPr>
            <w:tcW w:w="2734" w:type="dxa"/>
            <w:gridSpan w:val="4"/>
            <w:tcBorders>
              <w:top w:val="single" w:color="auto" w:sz="4" w:space="0"/>
              <w:left w:val="nil"/>
              <w:bottom w:val="single" w:color="auto" w:sz="4" w:space="0"/>
              <w:right w:val="single" w:color="auto" w:sz="4" w:space="0"/>
            </w:tcBorders>
            <w:vAlign w:val="center"/>
          </w:tcPr>
          <w:p w14:paraId="23DD7FF2">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增减原因</w:t>
            </w:r>
          </w:p>
        </w:tc>
        <w:tc>
          <w:tcPr>
            <w:tcW w:w="1231" w:type="dxa"/>
            <w:tcBorders>
              <w:top w:val="nil"/>
              <w:left w:val="single" w:color="auto" w:sz="4" w:space="0"/>
              <w:bottom w:val="single" w:color="auto" w:sz="4" w:space="0"/>
              <w:right w:val="single" w:color="auto" w:sz="4" w:space="0"/>
            </w:tcBorders>
            <w:vAlign w:val="center"/>
          </w:tcPr>
          <w:p w14:paraId="37C332DA">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转学类别</w:t>
            </w:r>
          </w:p>
        </w:tc>
        <w:tc>
          <w:tcPr>
            <w:tcW w:w="2809" w:type="dxa"/>
            <w:tcBorders>
              <w:top w:val="single" w:color="auto" w:sz="4" w:space="0"/>
              <w:left w:val="nil"/>
              <w:bottom w:val="single" w:color="auto" w:sz="4" w:space="0"/>
              <w:right w:val="single" w:color="auto" w:sz="4" w:space="0"/>
            </w:tcBorders>
            <w:vAlign w:val="center"/>
          </w:tcPr>
          <w:p w14:paraId="41CA55B8">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转学说明</w:t>
            </w:r>
          </w:p>
        </w:tc>
      </w:tr>
      <w:tr w14:paraId="6FB789E8">
        <w:tblPrEx>
          <w:tblCellMar>
            <w:top w:w="0" w:type="dxa"/>
            <w:left w:w="108" w:type="dxa"/>
            <w:bottom w:w="0" w:type="dxa"/>
            <w:right w:w="108" w:type="dxa"/>
          </w:tblCellMar>
        </w:tblPrEx>
        <w:trPr>
          <w:trHeight w:val="907" w:hRule="atLeast"/>
        </w:trPr>
        <w:tc>
          <w:tcPr>
            <w:tcW w:w="840" w:type="dxa"/>
            <w:vMerge w:val="continue"/>
            <w:tcBorders>
              <w:left w:val="single" w:color="auto" w:sz="4" w:space="0"/>
              <w:bottom w:val="single" w:color="auto" w:sz="4" w:space="0"/>
              <w:right w:val="single" w:color="auto" w:sz="4" w:space="0"/>
            </w:tcBorders>
            <w:vAlign w:val="center"/>
          </w:tcPr>
          <w:p w14:paraId="3E4DAC81">
            <w:pPr>
              <w:widowControl/>
              <w:jc w:val="left"/>
              <w:rPr>
                <w:rFonts w:ascii="仿宋" w:hAnsi="仿宋" w:eastAsia="仿宋" w:cs="仿宋"/>
                <w:b/>
                <w:bCs/>
                <w:color w:val="auto"/>
                <w:kern w:val="0"/>
                <w:sz w:val="22"/>
                <w:szCs w:val="22"/>
                <w:u w:val="none"/>
              </w:rPr>
            </w:pPr>
          </w:p>
        </w:tc>
        <w:tc>
          <w:tcPr>
            <w:tcW w:w="840" w:type="dxa"/>
            <w:vMerge w:val="continue"/>
            <w:tcBorders>
              <w:left w:val="single" w:color="auto" w:sz="4" w:space="0"/>
              <w:bottom w:val="single" w:color="auto" w:sz="4" w:space="0"/>
              <w:right w:val="single" w:color="auto" w:sz="4" w:space="0"/>
            </w:tcBorders>
            <w:vAlign w:val="center"/>
          </w:tcPr>
          <w:p w14:paraId="0F445413">
            <w:pPr>
              <w:widowControl/>
              <w:jc w:val="left"/>
              <w:rPr>
                <w:rFonts w:ascii="仿宋" w:hAnsi="仿宋" w:eastAsia="仿宋" w:cs="仿宋"/>
                <w:b/>
                <w:bCs/>
                <w:color w:val="auto"/>
                <w:kern w:val="0"/>
                <w:sz w:val="22"/>
                <w:szCs w:val="22"/>
                <w:u w:val="none"/>
              </w:rPr>
            </w:pPr>
          </w:p>
        </w:tc>
        <w:tc>
          <w:tcPr>
            <w:tcW w:w="840" w:type="dxa"/>
            <w:vMerge w:val="continue"/>
            <w:tcBorders>
              <w:left w:val="single" w:color="auto" w:sz="4" w:space="0"/>
              <w:bottom w:val="single" w:color="auto" w:sz="4" w:space="0"/>
              <w:right w:val="single" w:color="auto" w:sz="4" w:space="0"/>
            </w:tcBorders>
            <w:vAlign w:val="center"/>
          </w:tcPr>
          <w:p w14:paraId="35E4304C">
            <w:pPr>
              <w:widowControl/>
              <w:jc w:val="left"/>
              <w:rPr>
                <w:rFonts w:ascii="仿宋" w:hAnsi="仿宋" w:eastAsia="仿宋" w:cs="仿宋"/>
                <w:b/>
                <w:bCs/>
                <w:color w:val="auto"/>
                <w:kern w:val="0"/>
                <w:sz w:val="22"/>
                <w:szCs w:val="22"/>
                <w:u w:val="none"/>
              </w:rPr>
            </w:pPr>
          </w:p>
        </w:tc>
        <w:tc>
          <w:tcPr>
            <w:tcW w:w="840" w:type="dxa"/>
            <w:vMerge w:val="continue"/>
            <w:tcBorders>
              <w:left w:val="single" w:color="auto" w:sz="4" w:space="0"/>
              <w:bottom w:val="single" w:color="auto" w:sz="4" w:space="0"/>
              <w:right w:val="single" w:color="auto" w:sz="4" w:space="0"/>
            </w:tcBorders>
            <w:vAlign w:val="center"/>
          </w:tcPr>
          <w:p w14:paraId="5540777B">
            <w:pPr>
              <w:widowControl/>
              <w:jc w:val="left"/>
              <w:rPr>
                <w:rFonts w:ascii="仿宋" w:hAnsi="仿宋" w:eastAsia="仿宋" w:cs="仿宋"/>
                <w:b/>
                <w:bCs/>
                <w:color w:val="auto"/>
                <w:kern w:val="0"/>
                <w:sz w:val="22"/>
                <w:szCs w:val="22"/>
                <w:u w:val="none"/>
              </w:rPr>
            </w:pPr>
          </w:p>
        </w:tc>
        <w:tc>
          <w:tcPr>
            <w:tcW w:w="1343" w:type="dxa"/>
            <w:vMerge w:val="continue"/>
            <w:tcBorders>
              <w:left w:val="single" w:color="auto" w:sz="4" w:space="0"/>
              <w:bottom w:val="single" w:color="auto" w:sz="4" w:space="0"/>
              <w:right w:val="single" w:color="auto" w:sz="4" w:space="0"/>
            </w:tcBorders>
            <w:vAlign w:val="center"/>
          </w:tcPr>
          <w:p w14:paraId="7109110B">
            <w:pPr>
              <w:widowControl/>
              <w:jc w:val="left"/>
              <w:rPr>
                <w:rFonts w:ascii="仿宋" w:hAnsi="仿宋" w:eastAsia="仿宋" w:cs="仿宋"/>
                <w:b/>
                <w:bCs/>
                <w:color w:val="auto"/>
                <w:kern w:val="0"/>
                <w:sz w:val="22"/>
                <w:szCs w:val="22"/>
                <w:u w:val="none"/>
              </w:rPr>
            </w:pPr>
          </w:p>
        </w:tc>
        <w:tc>
          <w:tcPr>
            <w:tcW w:w="2032" w:type="dxa"/>
            <w:vMerge w:val="continue"/>
            <w:tcBorders>
              <w:left w:val="single" w:color="auto" w:sz="4" w:space="0"/>
              <w:bottom w:val="single" w:color="auto" w:sz="4" w:space="0"/>
              <w:right w:val="single" w:color="auto" w:sz="4" w:space="0"/>
            </w:tcBorders>
            <w:vAlign w:val="center"/>
          </w:tcPr>
          <w:p w14:paraId="528EE916">
            <w:pPr>
              <w:widowControl/>
              <w:jc w:val="left"/>
              <w:rPr>
                <w:rFonts w:ascii="仿宋" w:hAnsi="仿宋" w:eastAsia="仿宋" w:cs="仿宋"/>
                <w:b/>
                <w:bCs/>
                <w:color w:val="auto"/>
                <w:kern w:val="0"/>
                <w:sz w:val="22"/>
                <w:szCs w:val="22"/>
                <w:u w:val="none"/>
              </w:rPr>
            </w:pPr>
          </w:p>
        </w:tc>
        <w:tc>
          <w:tcPr>
            <w:tcW w:w="431" w:type="dxa"/>
            <w:tcBorders>
              <w:top w:val="single" w:color="auto" w:sz="4" w:space="0"/>
              <w:left w:val="single" w:color="auto" w:sz="4" w:space="0"/>
              <w:bottom w:val="single" w:color="auto" w:sz="4" w:space="0"/>
              <w:right w:val="single" w:color="auto" w:sz="4" w:space="0"/>
            </w:tcBorders>
            <w:vAlign w:val="center"/>
          </w:tcPr>
          <w:p w14:paraId="6F4C8F9E">
            <w:pPr>
              <w:widowControl/>
              <w:jc w:val="left"/>
              <w:rPr>
                <w:rFonts w:ascii="仿宋" w:hAnsi="仿宋" w:eastAsia="仿宋" w:cs="仿宋"/>
                <w:b/>
                <w:bCs/>
                <w:color w:val="auto"/>
                <w:kern w:val="0"/>
                <w:sz w:val="22"/>
                <w:szCs w:val="22"/>
                <w:u w:val="none"/>
              </w:rPr>
            </w:pPr>
          </w:p>
        </w:tc>
        <w:tc>
          <w:tcPr>
            <w:tcW w:w="646" w:type="dxa"/>
            <w:tcBorders>
              <w:top w:val="single" w:color="auto" w:sz="4" w:space="0"/>
              <w:left w:val="nil"/>
              <w:bottom w:val="single" w:color="auto" w:sz="4" w:space="0"/>
              <w:right w:val="single" w:color="auto" w:sz="4" w:space="0"/>
            </w:tcBorders>
            <w:vAlign w:val="center"/>
          </w:tcPr>
          <w:p w14:paraId="4F27890D">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休</w:t>
            </w:r>
          </w:p>
        </w:tc>
        <w:tc>
          <w:tcPr>
            <w:tcW w:w="708" w:type="dxa"/>
            <w:tcBorders>
              <w:top w:val="single" w:color="auto" w:sz="4" w:space="0"/>
              <w:left w:val="nil"/>
              <w:bottom w:val="single" w:color="auto" w:sz="4" w:space="0"/>
              <w:right w:val="single" w:color="auto" w:sz="4" w:space="0"/>
            </w:tcBorders>
            <w:vAlign w:val="center"/>
          </w:tcPr>
          <w:p w14:paraId="210952DF">
            <w:pPr>
              <w:widowControl/>
              <w:jc w:val="center"/>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退</w:t>
            </w:r>
          </w:p>
        </w:tc>
        <w:tc>
          <w:tcPr>
            <w:tcW w:w="659" w:type="dxa"/>
            <w:tcBorders>
              <w:top w:val="single" w:color="auto" w:sz="4" w:space="0"/>
              <w:left w:val="nil"/>
              <w:bottom w:val="single" w:color="auto" w:sz="4" w:space="0"/>
              <w:right w:val="single" w:color="auto" w:sz="4" w:space="0"/>
            </w:tcBorders>
            <w:vAlign w:val="center"/>
          </w:tcPr>
          <w:p w14:paraId="66120523">
            <w:pPr>
              <w:widowControl/>
              <w:jc w:val="left"/>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复</w:t>
            </w:r>
          </w:p>
        </w:tc>
        <w:tc>
          <w:tcPr>
            <w:tcW w:w="721" w:type="dxa"/>
            <w:tcBorders>
              <w:top w:val="single" w:color="auto" w:sz="4" w:space="0"/>
              <w:left w:val="nil"/>
              <w:bottom w:val="single" w:color="auto" w:sz="4" w:space="0"/>
              <w:right w:val="single" w:color="auto" w:sz="4" w:space="0"/>
            </w:tcBorders>
            <w:vAlign w:val="center"/>
          </w:tcPr>
          <w:p w14:paraId="4643CF31">
            <w:pPr>
              <w:widowControl/>
              <w:jc w:val="left"/>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其他</w:t>
            </w:r>
          </w:p>
        </w:tc>
        <w:tc>
          <w:tcPr>
            <w:tcW w:w="1231" w:type="dxa"/>
            <w:tcBorders>
              <w:top w:val="nil"/>
              <w:left w:val="single" w:color="auto" w:sz="4" w:space="0"/>
              <w:bottom w:val="single" w:color="auto" w:sz="4" w:space="0"/>
              <w:right w:val="single" w:color="auto" w:sz="4" w:space="0"/>
            </w:tcBorders>
            <w:vAlign w:val="center"/>
          </w:tcPr>
          <w:p w14:paraId="5607A803">
            <w:pPr>
              <w:widowControl/>
              <w:jc w:val="left"/>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请根据附件</w:t>
            </w:r>
            <w:r>
              <w:rPr>
                <w:rFonts w:ascii="仿宋" w:hAnsi="仿宋" w:eastAsia="仿宋" w:cs="仿宋"/>
                <w:bCs/>
                <w:color w:val="auto"/>
                <w:kern w:val="0"/>
                <w:sz w:val="22"/>
                <w:szCs w:val="22"/>
                <w:u w:val="none"/>
              </w:rPr>
              <w:t>1</w:t>
            </w:r>
            <w:r>
              <w:rPr>
                <w:rFonts w:hint="eastAsia" w:ascii="仿宋" w:hAnsi="仿宋" w:eastAsia="仿宋" w:cs="仿宋"/>
                <w:bCs/>
                <w:color w:val="auto"/>
                <w:kern w:val="0"/>
                <w:sz w:val="22"/>
                <w:szCs w:val="22"/>
                <w:u w:val="none"/>
              </w:rPr>
              <w:t>选择转学类别</w:t>
            </w:r>
          </w:p>
        </w:tc>
        <w:tc>
          <w:tcPr>
            <w:tcW w:w="2809" w:type="dxa"/>
            <w:tcBorders>
              <w:top w:val="nil"/>
              <w:left w:val="nil"/>
              <w:bottom w:val="single" w:color="auto" w:sz="4" w:space="0"/>
              <w:right w:val="single" w:color="auto" w:sz="4" w:space="0"/>
            </w:tcBorders>
            <w:vAlign w:val="center"/>
          </w:tcPr>
          <w:p w14:paraId="52D46598">
            <w:pPr>
              <w:widowControl/>
              <w:jc w:val="left"/>
              <w:rPr>
                <w:rFonts w:ascii="仿宋" w:hAnsi="仿宋" w:eastAsia="仿宋" w:cs="仿宋"/>
                <w:b/>
                <w:bCs/>
                <w:color w:val="auto"/>
                <w:kern w:val="0"/>
                <w:sz w:val="22"/>
                <w:szCs w:val="22"/>
                <w:u w:val="none"/>
              </w:rPr>
            </w:pPr>
            <w:r>
              <w:rPr>
                <w:rFonts w:hint="eastAsia" w:ascii="仿宋" w:hAnsi="仿宋" w:eastAsia="仿宋" w:cs="仿宋"/>
                <w:bCs/>
                <w:color w:val="auto"/>
                <w:kern w:val="0"/>
                <w:sz w:val="22"/>
                <w:szCs w:val="22"/>
                <w:u w:val="none"/>
              </w:rPr>
              <w:t>跨省</w:t>
            </w:r>
            <w:r>
              <w:rPr>
                <w:rFonts w:ascii="仿宋" w:hAnsi="仿宋" w:eastAsia="仿宋" w:cs="仿宋"/>
                <w:bCs/>
                <w:color w:val="auto"/>
                <w:kern w:val="0"/>
                <w:sz w:val="22"/>
                <w:szCs w:val="22"/>
                <w:u w:val="none"/>
              </w:rPr>
              <w:t>/</w:t>
            </w:r>
            <w:r>
              <w:rPr>
                <w:rFonts w:hint="eastAsia" w:ascii="仿宋" w:hAnsi="仿宋" w:eastAsia="仿宋" w:cs="仿宋"/>
                <w:bCs/>
                <w:color w:val="auto"/>
                <w:kern w:val="0"/>
                <w:sz w:val="22"/>
                <w:szCs w:val="22"/>
                <w:u w:val="none"/>
              </w:rPr>
              <w:t>地市转学，请详细说明转入转出学校所在省市县及学校名称</w:t>
            </w:r>
          </w:p>
        </w:tc>
      </w:tr>
      <w:tr w14:paraId="6DFCB592">
        <w:tblPrEx>
          <w:tblCellMar>
            <w:top w:w="0" w:type="dxa"/>
            <w:left w:w="108" w:type="dxa"/>
            <w:bottom w:w="0" w:type="dxa"/>
            <w:right w:w="108" w:type="dxa"/>
          </w:tblCellMar>
        </w:tblPrEx>
        <w:trPr>
          <w:trHeight w:val="928" w:hRule="atLeast"/>
        </w:trPr>
        <w:tc>
          <w:tcPr>
            <w:tcW w:w="840" w:type="dxa"/>
            <w:tcBorders>
              <w:top w:val="single" w:color="auto" w:sz="4" w:space="0"/>
              <w:left w:val="single" w:color="auto" w:sz="4" w:space="0"/>
              <w:bottom w:val="single" w:color="auto" w:sz="4" w:space="0"/>
              <w:right w:val="single" w:color="auto" w:sz="4" w:space="0"/>
            </w:tcBorders>
            <w:vAlign w:val="center"/>
          </w:tcPr>
          <w:p w14:paraId="2B8C6459">
            <w:pPr>
              <w:widowControl/>
              <w:jc w:val="center"/>
              <w:rPr>
                <w:rFonts w:ascii="仿宋" w:hAnsi="仿宋" w:eastAsia="仿宋" w:cs="仿宋"/>
                <w:color w:val="auto"/>
                <w:kern w:val="0"/>
                <w:sz w:val="22"/>
                <w:szCs w:val="22"/>
                <w:u w:val="none"/>
              </w:rPr>
            </w:pPr>
            <w:r>
              <w:rPr>
                <w:rFonts w:ascii="仿宋" w:hAnsi="仿宋" w:eastAsia="仿宋" w:cs="仿宋"/>
                <w:color w:val="auto"/>
                <w:kern w:val="0"/>
                <w:sz w:val="22"/>
                <w:szCs w:val="22"/>
                <w:u w:val="none"/>
              </w:rPr>
              <w:t>1</w:t>
            </w:r>
          </w:p>
        </w:tc>
        <w:tc>
          <w:tcPr>
            <w:tcW w:w="840" w:type="dxa"/>
            <w:tcBorders>
              <w:top w:val="single" w:color="auto" w:sz="4" w:space="0"/>
              <w:left w:val="single" w:color="auto" w:sz="4" w:space="0"/>
              <w:bottom w:val="single" w:color="auto" w:sz="4" w:space="0"/>
              <w:right w:val="single" w:color="auto" w:sz="4" w:space="0"/>
            </w:tcBorders>
            <w:vAlign w:val="bottom"/>
          </w:tcPr>
          <w:p w14:paraId="353EDD22">
            <w:pPr>
              <w:widowControl/>
              <w:jc w:val="center"/>
              <w:rPr>
                <w:rFonts w:ascii="仿宋" w:hAnsi="仿宋" w:eastAsia="仿宋" w:cs="仿宋"/>
                <w:bCs/>
                <w:color w:val="auto"/>
                <w:kern w:val="0"/>
                <w:sz w:val="22"/>
                <w:szCs w:val="22"/>
                <w:u w:val="none"/>
              </w:rPr>
            </w:pPr>
            <w:r>
              <w:rPr>
                <w:rFonts w:hint="eastAsia" w:ascii="仿宋" w:hAnsi="仿宋" w:eastAsia="仿宋" w:cs="仿宋"/>
                <w:bCs/>
                <w:color w:val="auto"/>
                <w:kern w:val="0"/>
                <w:sz w:val="22"/>
                <w:szCs w:val="22"/>
                <w:u w:val="none"/>
              </w:rPr>
              <w:t>张三</w:t>
            </w:r>
          </w:p>
          <w:p w14:paraId="725B00E4">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4E9E8CAA">
            <w:pPr>
              <w:widowControl/>
              <w:jc w:val="center"/>
              <w:rPr>
                <w:rFonts w:ascii="仿宋" w:hAnsi="仿宋" w:eastAsia="仿宋" w:cs="仿宋"/>
                <w:bCs/>
                <w:color w:val="auto"/>
                <w:kern w:val="0"/>
                <w:sz w:val="22"/>
                <w:szCs w:val="22"/>
                <w:u w:val="none"/>
              </w:rPr>
            </w:pPr>
            <w:r>
              <w:rPr>
                <w:rFonts w:hint="eastAsia" w:ascii="仿宋" w:hAnsi="仿宋" w:eastAsia="仿宋" w:cs="仿宋"/>
                <w:bCs/>
                <w:color w:val="auto"/>
                <w:kern w:val="0"/>
                <w:sz w:val="22"/>
                <w:szCs w:val="22"/>
                <w:u w:val="none"/>
              </w:rPr>
              <w:t>男</w:t>
            </w:r>
          </w:p>
          <w:p w14:paraId="72150DBD">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671DAFB3">
            <w:pPr>
              <w:widowControl/>
              <w:jc w:val="center"/>
              <w:rPr>
                <w:rFonts w:ascii="仿宋" w:hAnsi="仿宋" w:eastAsia="仿宋" w:cs="仿宋"/>
                <w:color w:val="auto"/>
                <w:kern w:val="0"/>
                <w:szCs w:val="21"/>
                <w:u w:val="none"/>
              </w:rPr>
            </w:pPr>
            <w:r>
              <w:rPr>
                <w:rFonts w:ascii="仿宋" w:hAnsi="仿宋" w:eastAsia="仿宋" w:cs="仿宋"/>
                <w:color w:val="auto"/>
                <w:kern w:val="0"/>
                <w:szCs w:val="21"/>
                <w:u w:val="none"/>
              </w:rPr>
              <w:t>XXXX</w:t>
            </w:r>
          </w:p>
        </w:tc>
        <w:tc>
          <w:tcPr>
            <w:tcW w:w="1343" w:type="dxa"/>
            <w:tcBorders>
              <w:top w:val="single" w:color="auto" w:sz="4" w:space="0"/>
              <w:left w:val="single" w:color="auto" w:sz="4" w:space="0"/>
              <w:bottom w:val="single" w:color="auto" w:sz="4" w:space="0"/>
              <w:right w:val="single" w:color="auto" w:sz="4" w:space="0"/>
            </w:tcBorders>
            <w:vAlign w:val="bottom"/>
          </w:tcPr>
          <w:p w14:paraId="3E31B646">
            <w:pPr>
              <w:widowControl/>
              <w:jc w:val="center"/>
              <w:textAlignment w:val="bottom"/>
              <w:rPr>
                <w:rFonts w:ascii="仿宋" w:hAnsi="仿宋" w:eastAsia="仿宋" w:cs="仿宋"/>
                <w:color w:val="auto"/>
                <w:kern w:val="0"/>
                <w:szCs w:val="21"/>
                <w:u w:val="none"/>
              </w:rPr>
            </w:pPr>
            <w:r>
              <w:rPr>
                <w:rFonts w:ascii="仿宋" w:hAnsi="仿宋" w:eastAsia="仿宋" w:cs="仿宋"/>
                <w:color w:val="auto"/>
                <w:kern w:val="0"/>
                <w:szCs w:val="21"/>
                <w:u w:val="none"/>
              </w:rPr>
              <w:t xml:space="preserve"> 360121************</w:t>
            </w:r>
          </w:p>
        </w:tc>
        <w:tc>
          <w:tcPr>
            <w:tcW w:w="2032" w:type="dxa"/>
            <w:tcBorders>
              <w:top w:val="single" w:color="auto" w:sz="4" w:space="0"/>
              <w:left w:val="single" w:color="auto" w:sz="4" w:space="0"/>
              <w:bottom w:val="single" w:color="auto" w:sz="4" w:space="0"/>
              <w:right w:val="single" w:color="auto" w:sz="4" w:space="0"/>
            </w:tcBorders>
            <w:vAlign w:val="bottom"/>
          </w:tcPr>
          <w:p w14:paraId="246CE12B">
            <w:pPr>
              <w:widowControl/>
              <w:jc w:val="center"/>
              <w:textAlignment w:val="bottom"/>
              <w:rPr>
                <w:rFonts w:ascii="仿宋" w:hAnsi="仿宋" w:eastAsia="仿宋" w:cs="仿宋"/>
                <w:color w:val="auto"/>
                <w:kern w:val="0"/>
                <w:szCs w:val="21"/>
                <w:u w:val="none"/>
              </w:rPr>
            </w:pPr>
            <w:r>
              <w:rPr>
                <w:rFonts w:ascii="仿宋" w:hAnsi="仿宋" w:eastAsia="仿宋" w:cs="仿宋"/>
                <w:color w:val="auto"/>
                <w:kern w:val="0"/>
                <w:szCs w:val="21"/>
                <w:u w:val="none"/>
              </w:rPr>
              <w:t>XXXX010020199</w:t>
            </w:r>
          </w:p>
          <w:p w14:paraId="4074BA8C">
            <w:pPr>
              <w:widowControl/>
              <w:jc w:val="center"/>
              <w:textAlignment w:val="bottom"/>
              <w:rPr>
                <w:rFonts w:ascii="仿宋" w:hAnsi="仿宋" w:eastAsia="仿宋" w:cs="仿宋"/>
                <w:color w:val="auto"/>
                <w:kern w:val="0"/>
                <w:szCs w:val="21"/>
                <w:u w:val="none"/>
              </w:rPr>
            </w:pPr>
          </w:p>
        </w:tc>
        <w:tc>
          <w:tcPr>
            <w:tcW w:w="431" w:type="dxa"/>
            <w:tcBorders>
              <w:top w:val="single" w:color="auto" w:sz="4" w:space="0"/>
              <w:left w:val="single" w:color="auto" w:sz="4" w:space="0"/>
              <w:bottom w:val="single" w:color="auto" w:sz="4" w:space="0"/>
              <w:right w:val="single" w:color="auto" w:sz="4" w:space="0"/>
            </w:tcBorders>
            <w:vAlign w:val="center"/>
          </w:tcPr>
          <w:p w14:paraId="212DC3EC">
            <w:pPr>
              <w:widowControl/>
              <w:jc w:val="center"/>
              <w:rPr>
                <w:rFonts w:ascii="仿宋" w:hAnsi="仿宋" w:eastAsia="仿宋" w:cs="仿宋"/>
                <w:color w:val="auto"/>
                <w:kern w:val="0"/>
                <w:szCs w:val="21"/>
                <w:u w:val="none"/>
              </w:rPr>
            </w:pPr>
            <w:r>
              <w:rPr>
                <w:rFonts w:hint="eastAsia" w:ascii="仿宋" w:hAnsi="仿宋" w:eastAsia="仿宋" w:cs="仿宋"/>
                <w:color w:val="auto"/>
                <w:kern w:val="0"/>
                <w:szCs w:val="21"/>
                <w:u w:val="none"/>
              </w:rPr>
              <w:t>增　</w:t>
            </w:r>
          </w:p>
        </w:tc>
        <w:tc>
          <w:tcPr>
            <w:tcW w:w="646" w:type="dxa"/>
            <w:tcBorders>
              <w:top w:val="single" w:color="auto" w:sz="4" w:space="0"/>
              <w:left w:val="single" w:color="auto" w:sz="4" w:space="0"/>
              <w:bottom w:val="single" w:color="auto" w:sz="4" w:space="0"/>
              <w:right w:val="single" w:color="auto" w:sz="4" w:space="0"/>
            </w:tcBorders>
            <w:vAlign w:val="center"/>
          </w:tcPr>
          <w:p w14:paraId="5D844433">
            <w:pPr>
              <w:widowControl/>
              <w:jc w:val="center"/>
              <w:rPr>
                <w:rFonts w:ascii="仿宋" w:hAnsi="仿宋" w:eastAsia="仿宋" w:cs="仿宋"/>
                <w:color w:val="auto"/>
                <w:kern w:val="0"/>
                <w:szCs w:val="21"/>
                <w:u w:val="none"/>
              </w:rPr>
            </w:pPr>
            <w:r>
              <w:rPr>
                <w:rFonts w:hint="eastAsia" w:ascii="仿宋" w:hAnsi="仿宋" w:eastAsia="仿宋" w:cs="仿宋"/>
                <w:color w:val="auto"/>
                <w:kern w:val="0"/>
                <w:szCs w:val="21"/>
                <w:u w:val="none"/>
              </w:rPr>
              <w:t>　</w:t>
            </w:r>
          </w:p>
        </w:tc>
        <w:tc>
          <w:tcPr>
            <w:tcW w:w="708" w:type="dxa"/>
            <w:tcBorders>
              <w:top w:val="single" w:color="auto" w:sz="4" w:space="0"/>
              <w:left w:val="single" w:color="auto" w:sz="4" w:space="0"/>
              <w:bottom w:val="single" w:color="auto" w:sz="4" w:space="0"/>
              <w:right w:val="single" w:color="auto" w:sz="4" w:space="0"/>
            </w:tcBorders>
            <w:vAlign w:val="center"/>
          </w:tcPr>
          <w:p w14:paraId="19DAB081">
            <w:pPr>
              <w:widowControl/>
              <w:jc w:val="left"/>
              <w:rPr>
                <w:rFonts w:ascii="仿宋" w:hAnsi="仿宋" w:eastAsia="仿宋" w:cs="仿宋"/>
                <w:color w:val="auto"/>
                <w:kern w:val="0"/>
                <w:szCs w:val="21"/>
                <w:u w:val="none"/>
              </w:rPr>
            </w:pPr>
            <w:r>
              <w:rPr>
                <w:rFonts w:hint="eastAsia" w:ascii="仿宋" w:hAnsi="仿宋" w:eastAsia="仿宋" w:cs="仿宋"/>
                <w:color w:val="auto"/>
                <w:kern w:val="0"/>
                <w:szCs w:val="21"/>
                <w:u w:val="none"/>
              </w:rPr>
              <w:t>　</w:t>
            </w:r>
          </w:p>
        </w:tc>
        <w:tc>
          <w:tcPr>
            <w:tcW w:w="659" w:type="dxa"/>
            <w:tcBorders>
              <w:top w:val="single" w:color="auto" w:sz="4" w:space="0"/>
              <w:left w:val="single" w:color="auto" w:sz="4" w:space="0"/>
              <w:bottom w:val="single" w:color="auto" w:sz="4" w:space="0"/>
              <w:right w:val="single" w:color="auto" w:sz="4" w:space="0"/>
            </w:tcBorders>
            <w:vAlign w:val="center"/>
          </w:tcPr>
          <w:p w14:paraId="594BA379">
            <w:pPr>
              <w:widowControl/>
              <w:jc w:val="left"/>
              <w:rPr>
                <w:rFonts w:ascii="仿宋" w:hAnsi="仿宋" w:eastAsia="仿宋" w:cs="仿宋"/>
                <w:color w:val="auto"/>
                <w:kern w:val="0"/>
                <w:szCs w:val="21"/>
                <w:u w:val="none"/>
              </w:rPr>
            </w:pPr>
            <w:r>
              <w:rPr>
                <w:rFonts w:hint="eastAsia" w:ascii="仿宋" w:hAnsi="仿宋" w:eastAsia="仿宋" w:cs="仿宋"/>
                <w:color w:val="auto"/>
                <w:kern w:val="0"/>
                <w:szCs w:val="21"/>
                <w:u w:val="none"/>
              </w:rPr>
              <w:t>　</w:t>
            </w:r>
          </w:p>
        </w:tc>
        <w:tc>
          <w:tcPr>
            <w:tcW w:w="721" w:type="dxa"/>
            <w:tcBorders>
              <w:top w:val="single" w:color="auto" w:sz="4" w:space="0"/>
              <w:left w:val="single" w:color="auto" w:sz="4" w:space="0"/>
              <w:bottom w:val="single" w:color="auto" w:sz="4" w:space="0"/>
              <w:right w:val="single" w:color="auto" w:sz="4" w:space="0"/>
            </w:tcBorders>
            <w:vAlign w:val="center"/>
          </w:tcPr>
          <w:p w14:paraId="7055DBB1">
            <w:pPr>
              <w:widowControl/>
              <w:jc w:val="left"/>
              <w:rPr>
                <w:rFonts w:ascii="仿宋" w:hAnsi="仿宋" w:eastAsia="仿宋" w:cs="仿宋"/>
                <w:color w:val="auto"/>
                <w:kern w:val="0"/>
                <w:szCs w:val="21"/>
                <w:u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0FBB466B">
            <w:pPr>
              <w:widowControl/>
              <w:jc w:val="center"/>
              <w:rPr>
                <w:rFonts w:ascii="仿宋" w:hAnsi="仿宋" w:eastAsia="仿宋" w:cs="仿宋"/>
                <w:color w:val="auto"/>
                <w:kern w:val="0"/>
                <w:szCs w:val="21"/>
                <w:u w:val="none"/>
              </w:rPr>
            </w:pPr>
            <w:r>
              <w:rPr>
                <w:rFonts w:hint="eastAsia" w:ascii="仿宋" w:hAnsi="仿宋" w:eastAsia="仿宋" w:cs="仿宋"/>
                <w:color w:val="auto"/>
                <w:kern w:val="0"/>
                <w:szCs w:val="21"/>
                <w:u w:val="none"/>
              </w:rPr>
              <w:t>外省转入</w:t>
            </w:r>
          </w:p>
        </w:tc>
        <w:tc>
          <w:tcPr>
            <w:tcW w:w="2809" w:type="dxa"/>
            <w:tcBorders>
              <w:top w:val="single" w:color="auto" w:sz="4" w:space="0"/>
              <w:left w:val="single" w:color="auto" w:sz="4" w:space="0"/>
              <w:bottom w:val="single" w:color="auto" w:sz="4" w:space="0"/>
              <w:right w:val="single" w:color="auto" w:sz="4" w:space="0"/>
            </w:tcBorders>
            <w:vAlign w:val="center"/>
          </w:tcPr>
          <w:p w14:paraId="0A8371CF">
            <w:pPr>
              <w:widowControl/>
              <w:jc w:val="left"/>
              <w:rPr>
                <w:rFonts w:ascii="仿宋" w:hAnsi="仿宋" w:eastAsia="仿宋" w:cs="仿宋"/>
                <w:color w:val="auto"/>
                <w:kern w:val="0"/>
                <w:szCs w:val="21"/>
                <w:u w:val="none"/>
              </w:rPr>
            </w:pPr>
            <w:r>
              <w:rPr>
                <w:rFonts w:hint="eastAsia" w:ascii="仿宋" w:hAnsi="仿宋" w:eastAsia="仿宋" w:cs="仿宋"/>
                <w:color w:val="auto"/>
                <w:kern w:val="0"/>
                <w:szCs w:val="21"/>
                <w:u w:val="none"/>
              </w:rPr>
              <w:t>从</w:t>
            </w:r>
            <w:r>
              <w:rPr>
                <w:rFonts w:ascii="仿宋" w:hAnsi="仿宋" w:eastAsia="仿宋" w:cs="仿宋"/>
                <w:color w:val="auto"/>
                <w:kern w:val="0"/>
                <w:szCs w:val="21"/>
                <w:u w:val="none"/>
              </w:rPr>
              <w:t>XX</w:t>
            </w:r>
            <w:r>
              <w:rPr>
                <w:rFonts w:hint="eastAsia" w:ascii="仿宋" w:hAnsi="仿宋" w:eastAsia="仿宋" w:cs="仿宋"/>
                <w:color w:val="auto"/>
                <w:kern w:val="0"/>
                <w:szCs w:val="21"/>
                <w:u w:val="none"/>
              </w:rPr>
              <w:t>省</w:t>
            </w:r>
            <w:r>
              <w:rPr>
                <w:rFonts w:ascii="仿宋" w:hAnsi="仿宋" w:eastAsia="仿宋" w:cs="仿宋"/>
                <w:color w:val="auto"/>
                <w:kern w:val="0"/>
                <w:szCs w:val="21"/>
                <w:u w:val="none"/>
              </w:rPr>
              <w:t>XX</w:t>
            </w:r>
            <w:r>
              <w:rPr>
                <w:rFonts w:hint="eastAsia" w:ascii="仿宋" w:hAnsi="仿宋" w:eastAsia="仿宋" w:cs="仿宋"/>
                <w:color w:val="auto"/>
                <w:kern w:val="0"/>
                <w:szCs w:val="21"/>
                <w:u w:val="none"/>
              </w:rPr>
              <w:t>市</w:t>
            </w:r>
            <w:r>
              <w:rPr>
                <w:rFonts w:ascii="仿宋" w:hAnsi="仿宋" w:eastAsia="仿宋" w:cs="仿宋"/>
                <w:color w:val="auto"/>
                <w:kern w:val="0"/>
                <w:szCs w:val="21"/>
                <w:u w:val="none"/>
              </w:rPr>
              <w:t>XX</w:t>
            </w:r>
            <w:r>
              <w:rPr>
                <w:rFonts w:hint="eastAsia" w:ascii="仿宋" w:hAnsi="仿宋" w:eastAsia="仿宋" w:cs="仿宋"/>
                <w:color w:val="auto"/>
                <w:kern w:val="0"/>
                <w:szCs w:val="21"/>
                <w:u w:val="none"/>
              </w:rPr>
              <w:t>县</w:t>
            </w:r>
            <w:r>
              <w:rPr>
                <w:rFonts w:ascii="仿宋" w:hAnsi="仿宋" w:eastAsia="仿宋" w:cs="仿宋"/>
                <w:color w:val="auto"/>
                <w:kern w:val="0"/>
                <w:szCs w:val="21"/>
                <w:u w:val="none"/>
              </w:rPr>
              <w:t>XX</w:t>
            </w:r>
            <w:r>
              <w:rPr>
                <w:rFonts w:hint="eastAsia" w:ascii="仿宋" w:hAnsi="仿宋" w:eastAsia="仿宋" w:cs="仿宋"/>
                <w:color w:val="auto"/>
                <w:kern w:val="0"/>
                <w:szCs w:val="21"/>
                <w:u w:val="none"/>
              </w:rPr>
              <w:t>中学转入江西省南昌市南昌二中</w:t>
            </w:r>
          </w:p>
        </w:tc>
      </w:tr>
      <w:tr w14:paraId="2D2357DF">
        <w:tblPrEx>
          <w:tblCellMar>
            <w:top w:w="0" w:type="dxa"/>
            <w:left w:w="108" w:type="dxa"/>
            <w:bottom w:w="0" w:type="dxa"/>
            <w:right w:w="108" w:type="dxa"/>
          </w:tblCellMar>
        </w:tblPrEx>
        <w:trPr>
          <w:trHeight w:val="343" w:hRule="atLeast"/>
        </w:trPr>
        <w:tc>
          <w:tcPr>
            <w:tcW w:w="840" w:type="dxa"/>
            <w:tcBorders>
              <w:top w:val="single" w:color="auto" w:sz="4" w:space="0"/>
              <w:left w:val="single" w:color="auto" w:sz="4" w:space="0"/>
              <w:bottom w:val="single" w:color="auto" w:sz="4" w:space="0"/>
              <w:right w:val="single" w:color="auto" w:sz="4" w:space="0"/>
            </w:tcBorders>
            <w:vAlign w:val="center"/>
          </w:tcPr>
          <w:p w14:paraId="1980B9E2">
            <w:pPr>
              <w:widowControl/>
              <w:jc w:val="center"/>
              <w:rPr>
                <w:rFonts w:ascii="仿宋" w:hAnsi="仿宋" w:eastAsia="仿宋" w:cs="仿宋"/>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70357956">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651BEFA0">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5EE36D4C">
            <w:pPr>
              <w:widowControl/>
              <w:jc w:val="center"/>
              <w:rPr>
                <w:rFonts w:ascii="仿宋" w:hAnsi="仿宋" w:eastAsia="仿宋" w:cs="仿宋"/>
                <w:color w:val="auto"/>
                <w:kern w:val="0"/>
                <w:szCs w:val="21"/>
                <w:u w:val="none"/>
              </w:rPr>
            </w:pPr>
          </w:p>
        </w:tc>
        <w:tc>
          <w:tcPr>
            <w:tcW w:w="1343" w:type="dxa"/>
            <w:tcBorders>
              <w:top w:val="single" w:color="auto" w:sz="4" w:space="0"/>
              <w:left w:val="single" w:color="auto" w:sz="4" w:space="0"/>
              <w:bottom w:val="single" w:color="auto" w:sz="4" w:space="0"/>
              <w:right w:val="single" w:color="auto" w:sz="4" w:space="0"/>
            </w:tcBorders>
            <w:vAlign w:val="bottom"/>
          </w:tcPr>
          <w:p w14:paraId="04D434F5">
            <w:pPr>
              <w:widowControl/>
              <w:jc w:val="center"/>
              <w:textAlignment w:val="bottom"/>
              <w:rPr>
                <w:rFonts w:ascii="仿宋" w:hAnsi="仿宋" w:eastAsia="仿宋" w:cs="仿宋"/>
                <w:color w:val="auto"/>
                <w:kern w:val="0"/>
                <w:szCs w:val="21"/>
                <w:u w:val="none"/>
              </w:rPr>
            </w:pPr>
          </w:p>
        </w:tc>
        <w:tc>
          <w:tcPr>
            <w:tcW w:w="2032" w:type="dxa"/>
            <w:tcBorders>
              <w:top w:val="single" w:color="auto" w:sz="4" w:space="0"/>
              <w:left w:val="single" w:color="auto" w:sz="4" w:space="0"/>
              <w:bottom w:val="single" w:color="auto" w:sz="4" w:space="0"/>
              <w:right w:val="single" w:color="auto" w:sz="4" w:space="0"/>
            </w:tcBorders>
            <w:vAlign w:val="bottom"/>
          </w:tcPr>
          <w:p w14:paraId="39E8CA94">
            <w:pPr>
              <w:widowControl/>
              <w:jc w:val="center"/>
              <w:textAlignment w:val="bottom"/>
              <w:rPr>
                <w:rFonts w:ascii="仿宋" w:hAnsi="仿宋" w:eastAsia="仿宋" w:cs="仿宋"/>
                <w:color w:val="auto"/>
                <w:kern w:val="0"/>
                <w:szCs w:val="21"/>
                <w:u w:val="none"/>
              </w:rPr>
            </w:pPr>
          </w:p>
        </w:tc>
        <w:tc>
          <w:tcPr>
            <w:tcW w:w="431" w:type="dxa"/>
            <w:tcBorders>
              <w:top w:val="single" w:color="auto" w:sz="4" w:space="0"/>
              <w:left w:val="single" w:color="auto" w:sz="4" w:space="0"/>
              <w:bottom w:val="single" w:color="auto" w:sz="4" w:space="0"/>
              <w:right w:val="single" w:color="auto" w:sz="4" w:space="0"/>
            </w:tcBorders>
            <w:vAlign w:val="center"/>
          </w:tcPr>
          <w:p w14:paraId="7C723F38">
            <w:pPr>
              <w:widowControl/>
              <w:jc w:val="center"/>
              <w:rPr>
                <w:rFonts w:ascii="仿宋" w:hAnsi="仿宋" w:eastAsia="仿宋" w:cs="仿宋"/>
                <w:color w:val="auto"/>
                <w:kern w:val="0"/>
                <w:szCs w:val="21"/>
                <w:u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36AE99B1">
            <w:pPr>
              <w:widowControl/>
              <w:jc w:val="center"/>
              <w:rPr>
                <w:rFonts w:ascii="仿宋" w:hAnsi="仿宋" w:eastAsia="仿宋" w:cs="仿宋"/>
                <w:color w:val="auto"/>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A2DEDFD">
            <w:pPr>
              <w:widowControl/>
              <w:jc w:val="left"/>
              <w:rPr>
                <w:rFonts w:ascii="仿宋" w:hAnsi="仿宋" w:eastAsia="仿宋" w:cs="仿宋"/>
                <w:color w:val="auto"/>
                <w:kern w:val="0"/>
                <w:szCs w:val="21"/>
                <w:u w:val="none"/>
              </w:rPr>
            </w:pPr>
          </w:p>
        </w:tc>
        <w:tc>
          <w:tcPr>
            <w:tcW w:w="659" w:type="dxa"/>
            <w:tcBorders>
              <w:top w:val="single" w:color="auto" w:sz="4" w:space="0"/>
              <w:left w:val="single" w:color="auto" w:sz="4" w:space="0"/>
              <w:bottom w:val="single" w:color="auto" w:sz="4" w:space="0"/>
              <w:right w:val="single" w:color="auto" w:sz="4" w:space="0"/>
            </w:tcBorders>
            <w:vAlign w:val="center"/>
          </w:tcPr>
          <w:p w14:paraId="524F1B84">
            <w:pPr>
              <w:widowControl/>
              <w:jc w:val="left"/>
              <w:rPr>
                <w:rFonts w:ascii="仿宋" w:hAnsi="仿宋" w:eastAsia="仿宋" w:cs="仿宋"/>
                <w:color w:val="auto"/>
                <w:kern w:val="0"/>
                <w:szCs w:val="21"/>
                <w:u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2040D037">
            <w:pPr>
              <w:widowControl/>
              <w:jc w:val="left"/>
              <w:rPr>
                <w:rFonts w:ascii="仿宋" w:hAnsi="仿宋" w:eastAsia="仿宋" w:cs="仿宋"/>
                <w:color w:val="auto"/>
                <w:kern w:val="0"/>
                <w:szCs w:val="21"/>
                <w:u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25ABE692">
            <w:pPr>
              <w:widowControl/>
              <w:jc w:val="center"/>
              <w:rPr>
                <w:rFonts w:ascii="仿宋" w:hAnsi="仿宋" w:eastAsia="仿宋" w:cs="仿宋"/>
                <w:color w:val="auto"/>
                <w:kern w:val="0"/>
                <w:szCs w:val="21"/>
                <w:u w:val="none"/>
              </w:rPr>
            </w:pPr>
          </w:p>
        </w:tc>
        <w:tc>
          <w:tcPr>
            <w:tcW w:w="2809" w:type="dxa"/>
            <w:tcBorders>
              <w:top w:val="single" w:color="auto" w:sz="4" w:space="0"/>
              <w:left w:val="single" w:color="auto" w:sz="4" w:space="0"/>
              <w:bottom w:val="single" w:color="auto" w:sz="4" w:space="0"/>
              <w:right w:val="single" w:color="auto" w:sz="4" w:space="0"/>
            </w:tcBorders>
            <w:vAlign w:val="center"/>
          </w:tcPr>
          <w:p w14:paraId="40B8E118">
            <w:pPr>
              <w:widowControl/>
              <w:jc w:val="left"/>
              <w:rPr>
                <w:rFonts w:ascii="仿宋" w:hAnsi="仿宋" w:eastAsia="仿宋" w:cs="仿宋"/>
                <w:color w:val="auto"/>
                <w:kern w:val="0"/>
                <w:szCs w:val="21"/>
                <w:u w:val="none"/>
              </w:rPr>
            </w:pPr>
          </w:p>
        </w:tc>
      </w:tr>
      <w:tr w14:paraId="3582AD88">
        <w:tblPrEx>
          <w:tblCellMar>
            <w:top w:w="0" w:type="dxa"/>
            <w:left w:w="108" w:type="dxa"/>
            <w:bottom w:w="0" w:type="dxa"/>
            <w:right w:w="108" w:type="dxa"/>
          </w:tblCellMar>
        </w:tblPrEx>
        <w:trPr>
          <w:trHeight w:val="343" w:hRule="atLeast"/>
        </w:trPr>
        <w:tc>
          <w:tcPr>
            <w:tcW w:w="840" w:type="dxa"/>
            <w:tcBorders>
              <w:top w:val="single" w:color="auto" w:sz="4" w:space="0"/>
              <w:left w:val="single" w:color="auto" w:sz="4" w:space="0"/>
              <w:bottom w:val="single" w:color="auto" w:sz="4" w:space="0"/>
              <w:right w:val="single" w:color="auto" w:sz="4" w:space="0"/>
            </w:tcBorders>
            <w:vAlign w:val="center"/>
          </w:tcPr>
          <w:p w14:paraId="6691D065">
            <w:pPr>
              <w:widowControl/>
              <w:jc w:val="center"/>
              <w:rPr>
                <w:rFonts w:ascii="仿宋" w:hAnsi="仿宋" w:eastAsia="仿宋" w:cs="仿宋"/>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2BEF7847">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30C416F5">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20FF8083">
            <w:pPr>
              <w:widowControl/>
              <w:jc w:val="center"/>
              <w:rPr>
                <w:rFonts w:ascii="仿宋" w:hAnsi="仿宋" w:eastAsia="仿宋" w:cs="仿宋"/>
                <w:color w:val="auto"/>
                <w:kern w:val="0"/>
                <w:szCs w:val="21"/>
                <w:u w:val="none"/>
              </w:rPr>
            </w:pPr>
          </w:p>
        </w:tc>
        <w:tc>
          <w:tcPr>
            <w:tcW w:w="1343" w:type="dxa"/>
            <w:tcBorders>
              <w:top w:val="single" w:color="auto" w:sz="4" w:space="0"/>
              <w:left w:val="single" w:color="auto" w:sz="4" w:space="0"/>
              <w:bottom w:val="single" w:color="auto" w:sz="4" w:space="0"/>
              <w:right w:val="single" w:color="auto" w:sz="4" w:space="0"/>
            </w:tcBorders>
            <w:vAlign w:val="bottom"/>
          </w:tcPr>
          <w:p w14:paraId="5F40B929">
            <w:pPr>
              <w:widowControl/>
              <w:jc w:val="center"/>
              <w:textAlignment w:val="bottom"/>
              <w:rPr>
                <w:rFonts w:ascii="仿宋" w:hAnsi="仿宋" w:eastAsia="仿宋" w:cs="仿宋"/>
                <w:color w:val="auto"/>
                <w:kern w:val="0"/>
                <w:szCs w:val="21"/>
                <w:u w:val="none"/>
              </w:rPr>
            </w:pPr>
          </w:p>
        </w:tc>
        <w:tc>
          <w:tcPr>
            <w:tcW w:w="2032" w:type="dxa"/>
            <w:tcBorders>
              <w:top w:val="single" w:color="auto" w:sz="4" w:space="0"/>
              <w:left w:val="single" w:color="auto" w:sz="4" w:space="0"/>
              <w:bottom w:val="single" w:color="auto" w:sz="4" w:space="0"/>
              <w:right w:val="single" w:color="auto" w:sz="4" w:space="0"/>
            </w:tcBorders>
            <w:vAlign w:val="bottom"/>
          </w:tcPr>
          <w:p w14:paraId="762E39C7">
            <w:pPr>
              <w:widowControl/>
              <w:jc w:val="center"/>
              <w:textAlignment w:val="bottom"/>
              <w:rPr>
                <w:rFonts w:ascii="仿宋" w:hAnsi="仿宋" w:eastAsia="仿宋" w:cs="仿宋"/>
                <w:color w:val="auto"/>
                <w:kern w:val="0"/>
                <w:szCs w:val="21"/>
                <w:u w:val="none"/>
              </w:rPr>
            </w:pPr>
          </w:p>
        </w:tc>
        <w:tc>
          <w:tcPr>
            <w:tcW w:w="431" w:type="dxa"/>
            <w:tcBorders>
              <w:top w:val="single" w:color="auto" w:sz="4" w:space="0"/>
              <w:left w:val="single" w:color="auto" w:sz="4" w:space="0"/>
              <w:bottom w:val="single" w:color="auto" w:sz="4" w:space="0"/>
              <w:right w:val="single" w:color="auto" w:sz="4" w:space="0"/>
            </w:tcBorders>
            <w:vAlign w:val="center"/>
          </w:tcPr>
          <w:p w14:paraId="04241D86">
            <w:pPr>
              <w:widowControl/>
              <w:jc w:val="center"/>
              <w:rPr>
                <w:rFonts w:ascii="仿宋" w:hAnsi="仿宋" w:eastAsia="仿宋" w:cs="仿宋"/>
                <w:color w:val="auto"/>
                <w:kern w:val="0"/>
                <w:szCs w:val="21"/>
                <w:u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0C252724">
            <w:pPr>
              <w:widowControl/>
              <w:jc w:val="center"/>
              <w:rPr>
                <w:rFonts w:ascii="仿宋" w:hAnsi="仿宋" w:eastAsia="仿宋" w:cs="仿宋"/>
                <w:color w:val="auto"/>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418B9A00">
            <w:pPr>
              <w:widowControl/>
              <w:jc w:val="left"/>
              <w:rPr>
                <w:rFonts w:ascii="仿宋" w:hAnsi="仿宋" w:eastAsia="仿宋" w:cs="仿宋"/>
                <w:color w:val="auto"/>
                <w:kern w:val="0"/>
                <w:szCs w:val="21"/>
                <w:u w:val="none"/>
              </w:rPr>
            </w:pPr>
          </w:p>
        </w:tc>
        <w:tc>
          <w:tcPr>
            <w:tcW w:w="659" w:type="dxa"/>
            <w:tcBorders>
              <w:top w:val="single" w:color="auto" w:sz="4" w:space="0"/>
              <w:left w:val="single" w:color="auto" w:sz="4" w:space="0"/>
              <w:bottom w:val="single" w:color="auto" w:sz="4" w:space="0"/>
              <w:right w:val="single" w:color="auto" w:sz="4" w:space="0"/>
            </w:tcBorders>
            <w:vAlign w:val="center"/>
          </w:tcPr>
          <w:p w14:paraId="31940D8D">
            <w:pPr>
              <w:widowControl/>
              <w:jc w:val="left"/>
              <w:rPr>
                <w:rFonts w:ascii="仿宋" w:hAnsi="仿宋" w:eastAsia="仿宋" w:cs="仿宋"/>
                <w:color w:val="auto"/>
                <w:kern w:val="0"/>
                <w:szCs w:val="21"/>
                <w:u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679FB20F">
            <w:pPr>
              <w:widowControl/>
              <w:jc w:val="left"/>
              <w:rPr>
                <w:rFonts w:ascii="仿宋" w:hAnsi="仿宋" w:eastAsia="仿宋" w:cs="仿宋"/>
                <w:color w:val="auto"/>
                <w:kern w:val="0"/>
                <w:szCs w:val="21"/>
                <w:u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7603FEC9">
            <w:pPr>
              <w:widowControl/>
              <w:jc w:val="center"/>
              <w:rPr>
                <w:rFonts w:ascii="仿宋" w:hAnsi="仿宋" w:eastAsia="仿宋" w:cs="仿宋"/>
                <w:color w:val="auto"/>
                <w:kern w:val="0"/>
                <w:szCs w:val="21"/>
                <w:u w:val="none"/>
              </w:rPr>
            </w:pPr>
          </w:p>
        </w:tc>
        <w:tc>
          <w:tcPr>
            <w:tcW w:w="2809" w:type="dxa"/>
            <w:tcBorders>
              <w:top w:val="single" w:color="auto" w:sz="4" w:space="0"/>
              <w:left w:val="single" w:color="auto" w:sz="4" w:space="0"/>
              <w:bottom w:val="single" w:color="auto" w:sz="4" w:space="0"/>
              <w:right w:val="single" w:color="auto" w:sz="4" w:space="0"/>
            </w:tcBorders>
            <w:vAlign w:val="center"/>
          </w:tcPr>
          <w:p w14:paraId="38F8AC5A">
            <w:pPr>
              <w:widowControl/>
              <w:jc w:val="left"/>
              <w:rPr>
                <w:rFonts w:ascii="仿宋" w:hAnsi="仿宋" w:eastAsia="仿宋" w:cs="仿宋"/>
                <w:color w:val="auto"/>
                <w:kern w:val="0"/>
                <w:szCs w:val="21"/>
                <w:u w:val="none"/>
              </w:rPr>
            </w:pPr>
          </w:p>
        </w:tc>
      </w:tr>
      <w:tr w14:paraId="3EDFE0BC">
        <w:tblPrEx>
          <w:tblCellMar>
            <w:top w:w="0" w:type="dxa"/>
            <w:left w:w="108" w:type="dxa"/>
            <w:bottom w:w="0" w:type="dxa"/>
            <w:right w:w="108" w:type="dxa"/>
          </w:tblCellMar>
        </w:tblPrEx>
        <w:trPr>
          <w:trHeight w:val="180" w:hRule="atLeast"/>
        </w:trPr>
        <w:tc>
          <w:tcPr>
            <w:tcW w:w="840" w:type="dxa"/>
            <w:tcBorders>
              <w:top w:val="single" w:color="auto" w:sz="4" w:space="0"/>
              <w:left w:val="single" w:color="auto" w:sz="4" w:space="0"/>
              <w:bottom w:val="single" w:color="auto" w:sz="4" w:space="0"/>
              <w:right w:val="single" w:color="auto" w:sz="4" w:space="0"/>
            </w:tcBorders>
            <w:vAlign w:val="center"/>
          </w:tcPr>
          <w:p w14:paraId="224C34F0">
            <w:pPr>
              <w:widowControl/>
              <w:jc w:val="center"/>
              <w:rPr>
                <w:rFonts w:ascii="仿宋" w:hAnsi="仿宋" w:eastAsia="仿宋" w:cs="仿宋"/>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5F89D47E">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2E5A8330">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23253510">
            <w:pPr>
              <w:widowControl/>
              <w:jc w:val="center"/>
              <w:rPr>
                <w:rFonts w:ascii="仿宋" w:hAnsi="仿宋" w:eastAsia="仿宋" w:cs="仿宋"/>
                <w:color w:val="auto"/>
                <w:kern w:val="0"/>
                <w:szCs w:val="21"/>
                <w:u w:val="none"/>
              </w:rPr>
            </w:pPr>
          </w:p>
        </w:tc>
        <w:tc>
          <w:tcPr>
            <w:tcW w:w="1343" w:type="dxa"/>
            <w:tcBorders>
              <w:top w:val="single" w:color="auto" w:sz="4" w:space="0"/>
              <w:left w:val="single" w:color="auto" w:sz="4" w:space="0"/>
              <w:bottom w:val="single" w:color="auto" w:sz="4" w:space="0"/>
              <w:right w:val="single" w:color="auto" w:sz="4" w:space="0"/>
            </w:tcBorders>
            <w:vAlign w:val="bottom"/>
          </w:tcPr>
          <w:p w14:paraId="48C978FD">
            <w:pPr>
              <w:widowControl/>
              <w:jc w:val="center"/>
              <w:textAlignment w:val="bottom"/>
              <w:rPr>
                <w:rFonts w:ascii="仿宋" w:hAnsi="仿宋" w:eastAsia="仿宋" w:cs="仿宋"/>
                <w:color w:val="auto"/>
                <w:kern w:val="0"/>
                <w:szCs w:val="21"/>
                <w:u w:val="none"/>
              </w:rPr>
            </w:pPr>
          </w:p>
        </w:tc>
        <w:tc>
          <w:tcPr>
            <w:tcW w:w="2032" w:type="dxa"/>
            <w:tcBorders>
              <w:top w:val="single" w:color="auto" w:sz="4" w:space="0"/>
              <w:left w:val="single" w:color="auto" w:sz="4" w:space="0"/>
              <w:bottom w:val="single" w:color="auto" w:sz="4" w:space="0"/>
              <w:right w:val="single" w:color="auto" w:sz="4" w:space="0"/>
            </w:tcBorders>
            <w:vAlign w:val="bottom"/>
          </w:tcPr>
          <w:p w14:paraId="169E06B1">
            <w:pPr>
              <w:widowControl/>
              <w:jc w:val="center"/>
              <w:textAlignment w:val="bottom"/>
              <w:rPr>
                <w:rFonts w:ascii="仿宋" w:hAnsi="仿宋" w:eastAsia="仿宋" w:cs="仿宋"/>
                <w:color w:val="auto"/>
                <w:kern w:val="0"/>
                <w:szCs w:val="21"/>
                <w:u w:val="none"/>
              </w:rPr>
            </w:pPr>
          </w:p>
        </w:tc>
        <w:tc>
          <w:tcPr>
            <w:tcW w:w="431" w:type="dxa"/>
            <w:tcBorders>
              <w:top w:val="single" w:color="auto" w:sz="4" w:space="0"/>
              <w:left w:val="single" w:color="auto" w:sz="4" w:space="0"/>
              <w:bottom w:val="single" w:color="auto" w:sz="4" w:space="0"/>
              <w:right w:val="single" w:color="auto" w:sz="4" w:space="0"/>
            </w:tcBorders>
            <w:vAlign w:val="center"/>
          </w:tcPr>
          <w:p w14:paraId="1E27BC9F">
            <w:pPr>
              <w:widowControl/>
              <w:jc w:val="center"/>
              <w:rPr>
                <w:rFonts w:ascii="仿宋" w:hAnsi="仿宋" w:eastAsia="仿宋" w:cs="仿宋"/>
                <w:color w:val="auto"/>
                <w:kern w:val="0"/>
                <w:szCs w:val="21"/>
                <w:u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7563380C">
            <w:pPr>
              <w:widowControl/>
              <w:jc w:val="center"/>
              <w:rPr>
                <w:rFonts w:ascii="仿宋" w:hAnsi="仿宋" w:eastAsia="仿宋" w:cs="仿宋"/>
                <w:color w:val="auto"/>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02BC2419">
            <w:pPr>
              <w:widowControl/>
              <w:jc w:val="left"/>
              <w:rPr>
                <w:rFonts w:ascii="仿宋" w:hAnsi="仿宋" w:eastAsia="仿宋" w:cs="仿宋"/>
                <w:color w:val="auto"/>
                <w:kern w:val="0"/>
                <w:szCs w:val="21"/>
                <w:u w:val="none"/>
              </w:rPr>
            </w:pPr>
          </w:p>
        </w:tc>
        <w:tc>
          <w:tcPr>
            <w:tcW w:w="659" w:type="dxa"/>
            <w:tcBorders>
              <w:top w:val="single" w:color="auto" w:sz="4" w:space="0"/>
              <w:left w:val="single" w:color="auto" w:sz="4" w:space="0"/>
              <w:bottom w:val="single" w:color="auto" w:sz="4" w:space="0"/>
              <w:right w:val="single" w:color="auto" w:sz="4" w:space="0"/>
            </w:tcBorders>
            <w:vAlign w:val="center"/>
          </w:tcPr>
          <w:p w14:paraId="44D9CA22">
            <w:pPr>
              <w:widowControl/>
              <w:jc w:val="left"/>
              <w:rPr>
                <w:rFonts w:ascii="仿宋" w:hAnsi="仿宋" w:eastAsia="仿宋" w:cs="仿宋"/>
                <w:color w:val="auto"/>
                <w:kern w:val="0"/>
                <w:szCs w:val="21"/>
                <w:u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37F43951">
            <w:pPr>
              <w:widowControl/>
              <w:jc w:val="left"/>
              <w:rPr>
                <w:rFonts w:ascii="仿宋" w:hAnsi="仿宋" w:eastAsia="仿宋" w:cs="仿宋"/>
                <w:color w:val="auto"/>
                <w:kern w:val="0"/>
                <w:szCs w:val="21"/>
                <w:u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2B0EA417">
            <w:pPr>
              <w:widowControl/>
              <w:jc w:val="center"/>
              <w:rPr>
                <w:rFonts w:ascii="仿宋" w:hAnsi="仿宋" w:eastAsia="仿宋" w:cs="仿宋"/>
                <w:color w:val="auto"/>
                <w:kern w:val="0"/>
                <w:szCs w:val="21"/>
                <w:u w:val="none"/>
              </w:rPr>
            </w:pPr>
          </w:p>
        </w:tc>
        <w:tc>
          <w:tcPr>
            <w:tcW w:w="2809" w:type="dxa"/>
            <w:tcBorders>
              <w:top w:val="single" w:color="auto" w:sz="4" w:space="0"/>
              <w:left w:val="single" w:color="auto" w:sz="4" w:space="0"/>
              <w:bottom w:val="single" w:color="auto" w:sz="4" w:space="0"/>
              <w:right w:val="single" w:color="auto" w:sz="4" w:space="0"/>
            </w:tcBorders>
            <w:vAlign w:val="center"/>
          </w:tcPr>
          <w:p w14:paraId="46F9E6DD">
            <w:pPr>
              <w:widowControl/>
              <w:jc w:val="left"/>
              <w:rPr>
                <w:rFonts w:ascii="仿宋" w:hAnsi="仿宋" w:eastAsia="仿宋" w:cs="仿宋"/>
                <w:color w:val="auto"/>
                <w:kern w:val="0"/>
                <w:szCs w:val="21"/>
                <w:u w:val="none"/>
              </w:rPr>
            </w:pPr>
          </w:p>
        </w:tc>
      </w:tr>
      <w:tr w14:paraId="5B6FDEFF">
        <w:tblPrEx>
          <w:tblCellMar>
            <w:top w:w="0" w:type="dxa"/>
            <w:left w:w="108" w:type="dxa"/>
            <w:bottom w:w="0" w:type="dxa"/>
            <w:right w:w="108" w:type="dxa"/>
          </w:tblCellMar>
        </w:tblPrEx>
        <w:trPr>
          <w:trHeight w:val="330" w:hRule="atLeast"/>
        </w:trPr>
        <w:tc>
          <w:tcPr>
            <w:tcW w:w="840" w:type="dxa"/>
            <w:tcBorders>
              <w:top w:val="single" w:color="auto" w:sz="4" w:space="0"/>
              <w:left w:val="single" w:color="auto" w:sz="4" w:space="0"/>
              <w:bottom w:val="single" w:color="auto" w:sz="4" w:space="0"/>
              <w:right w:val="single" w:color="auto" w:sz="4" w:space="0"/>
            </w:tcBorders>
            <w:vAlign w:val="center"/>
          </w:tcPr>
          <w:p w14:paraId="2087ACBA">
            <w:pPr>
              <w:widowControl/>
              <w:jc w:val="center"/>
              <w:rPr>
                <w:rFonts w:ascii="仿宋" w:hAnsi="仿宋" w:eastAsia="仿宋" w:cs="仿宋"/>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59868429">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bottom"/>
          </w:tcPr>
          <w:p w14:paraId="79E0E168">
            <w:pPr>
              <w:widowControl/>
              <w:jc w:val="center"/>
              <w:rPr>
                <w:rFonts w:ascii="仿宋" w:hAnsi="仿宋" w:eastAsia="仿宋" w:cs="仿宋"/>
                <w:bCs/>
                <w:color w:val="auto"/>
                <w:kern w:val="0"/>
                <w:sz w:val="22"/>
                <w:szCs w:val="22"/>
                <w:u w:val="none"/>
              </w:rPr>
            </w:pPr>
          </w:p>
        </w:tc>
        <w:tc>
          <w:tcPr>
            <w:tcW w:w="840" w:type="dxa"/>
            <w:tcBorders>
              <w:top w:val="single" w:color="auto" w:sz="4" w:space="0"/>
              <w:left w:val="single" w:color="auto" w:sz="4" w:space="0"/>
              <w:bottom w:val="single" w:color="auto" w:sz="4" w:space="0"/>
              <w:right w:val="single" w:color="auto" w:sz="4" w:space="0"/>
            </w:tcBorders>
            <w:vAlign w:val="center"/>
          </w:tcPr>
          <w:p w14:paraId="4C711B4B">
            <w:pPr>
              <w:widowControl/>
              <w:jc w:val="center"/>
              <w:rPr>
                <w:rFonts w:ascii="仿宋" w:hAnsi="仿宋" w:eastAsia="仿宋" w:cs="仿宋"/>
                <w:color w:val="auto"/>
                <w:kern w:val="0"/>
                <w:szCs w:val="21"/>
                <w:u w:val="none"/>
              </w:rPr>
            </w:pPr>
          </w:p>
        </w:tc>
        <w:tc>
          <w:tcPr>
            <w:tcW w:w="1343" w:type="dxa"/>
            <w:tcBorders>
              <w:top w:val="single" w:color="auto" w:sz="4" w:space="0"/>
              <w:left w:val="single" w:color="auto" w:sz="4" w:space="0"/>
              <w:bottom w:val="single" w:color="auto" w:sz="4" w:space="0"/>
              <w:right w:val="single" w:color="auto" w:sz="4" w:space="0"/>
            </w:tcBorders>
            <w:vAlign w:val="bottom"/>
          </w:tcPr>
          <w:p w14:paraId="61946179">
            <w:pPr>
              <w:widowControl/>
              <w:jc w:val="center"/>
              <w:textAlignment w:val="bottom"/>
              <w:rPr>
                <w:rFonts w:ascii="仿宋" w:hAnsi="仿宋" w:eastAsia="仿宋" w:cs="仿宋"/>
                <w:color w:val="auto"/>
                <w:kern w:val="0"/>
                <w:szCs w:val="21"/>
                <w:u w:val="none"/>
              </w:rPr>
            </w:pPr>
          </w:p>
        </w:tc>
        <w:tc>
          <w:tcPr>
            <w:tcW w:w="2032" w:type="dxa"/>
            <w:tcBorders>
              <w:top w:val="single" w:color="auto" w:sz="4" w:space="0"/>
              <w:left w:val="single" w:color="auto" w:sz="4" w:space="0"/>
              <w:bottom w:val="single" w:color="auto" w:sz="4" w:space="0"/>
              <w:right w:val="single" w:color="auto" w:sz="4" w:space="0"/>
            </w:tcBorders>
            <w:vAlign w:val="bottom"/>
          </w:tcPr>
          <w:p w14:paraId="31BCAD44">
            <w:pPr>
              <w:widowControl/>
              <w:jc w:val="center"/>
              <w:textAlignment w:val="bottom"/>
              <w:rPr>
                <w:rFonts w:ascii="仿宋" w:hAnsi="仿宋" w:eastAsia="仿宋" w:cs="仿宋"/>
                <w:color w:val="auto"/>
                <w:kern w:val="0"/>
                <w:szCs w:val="21"/>
                <w:u w:val="none"/>
              </w:rPr>
            </w:pPr>
          </w:p>
        </w:tc>
        <w:tc>
          <w:tcPr>
            <w:tcW w:w="431" w:type="dxa"/>
            <w:tcBorders>
              <w:top w:val="single" w:color="auto" w:sz="4" w:space="0"/>
              <w:left w:val="single" w:color="auto" w:sz="4" w:space="0"/>
              <w:bottom w:val="single" w:color="auto" w:sz="4" w:space="0"/>
              <w:right w:val="single" w:color="auto" w:sz="4" w:space="0"/>
            </w:tcBorders>
            <w:vAlign w:val="center"/>
          </w:tcPr>
          <w:p w14:paraId="105B3FD3">
            <w:pPr>
              <w:widowControl/>
              <w:jc w:val="center"/>
              <w:rPr>
                <w:rFonts w:ascii="仿宋" w:hAnsi="仿宋" w:eastAsia="仿宋" w:cs="仿宋"/>
                <w:color w:val="auto"/>
                <w:kern w:val="0"/>
                <w:szCs w:val="21"/>
                <w:u w:val="none"/>
              </w:rPr>
            </w:pPr>
          </w:p>
        </w:tc>
        <w:tc>
          <w:tcPr>
            <w:tcW w:w="646" w:type="dxa"/>
            <w:tcBorders>
              <w:top w:val="single" w:color="auto" w:sz="4" w:space="0"/>
              <w:left w:val="single" w:color="auto" w:sz="4" w:space="0"/>
              <w:bottom w:val="single" w:color="auto" w:sz="4" w:space="0"/>
              <w:right w:val="single" w:color="auto" w:sz="4" w:space="0"/>
            </w:tcBorders>
            <w:vAlign w:val="center"/>
          </w:tcPr>
          <w:p w14:paraId="4DB48FCF">
            <w:pPr>
              <w:widowControl/>
              <w:jc w:val="center"/>
              <w:rPr>
                <w:rFonts w:ascii="仿宋" w:hAnsi="仿宋" w:eastAsia="仿宋" w:cs="仿宋"/>
                <w:color w:val="auto"/>
                <w:kern w:val="0"/>
                <w:szCs w:val="21"/>
                <w:u w:val="none"/>
              </w:rPr>
            </w:pPr>
          </w:p>
        </w:tc>
        <w:tc>
          <w:tcPr>
            <w:tcW w:w="708" w:type="dxa"/>
            <w:tcBorders>
              <w:top w:val="single" w:color="auto" w:sz="4" w:space="0"/>
              <w:left w:val="single" w:color="auto" w:sz="4" w:space="0"/>
              <w:bottom w:val="single" w:color="auto" w:sz="4" w:space="0"/>
              <w:right w:val="single" w:color="auto" w:sz="4" w:space="0"/>
            </w:tcBorders>
            <w:vAlign w:val="center"/>
          </w:tcPr>
          <w:p w14:paraId="6CF98E7D">
            <w:pPr>
              <w:widowControl/>
              <w:jc w:val="left"/>
              <w:rPr>
                <w:rFonts w:ascii="仿宋" w:hAnsi="仿宋" w:eastAsia="仿宋" w:cs="仿宋"/>
                <w:color w:val="auto"/>
                <w:kern w:val="0"/>
                <w:szCs w:val="21"/>
                <w:u w:val="none"/>
              </w:rPr>
            </w:pPr>
          </w:p>
        </w:tc>
        <w:tc>
          <w:tcPr>
            <w:tcW w:w="659" w:type="dxa"/>
            <w:tcBorders>
              <w:top w:val="single" w:color="auto" w:sz="4" w:space="0"/>
              <w:left w:val="single" w:color="auto" w:sz="4" w:space="0"/>
              <w:bottom w:val="single" w:color="auto" w:sz="4" w:space="0"/>
              <w:right w:val="single" w:color="auto" w:sz="4" w:space="0"/>
            </w:tcBorders>
            <w:vAlign w:val="center"/>
          </w:tcPr>
          <w:p w14:paraId="5EE81B99">
            <w:pPr>
              <w:widowControl/>
              <w:jc w:val="left"/>
              <w:rPr>
                <w:rFonts w:ascii="仿宋" w:hAnsi="仿宋" w:eastAsia="仿宋" w:cs="仿宋"/>
                <w:color w:val="auto"/>
                <w:kern w:val="0"/>
                <w:szCs w:val="21"/>
                <w:u w:val="none"/>
              </w:rPr>
            </w:pPr>
          </w:p>
        </w:tc>
        <w:tc>
          <w:tcPr>
            <w:tcW w:w="721" w:type="dxa"/>
            <w:tcBorders>
              <w:top w:val="single" w:color="auto" w:sz="4" w:space="0"/>
              <w:left w:val="single" w:color="auto" w:sz="4" w:space="0"/>
              <w:bottom w:val="single" w:color="auto" w:sz="4" w:space="0"/>
              <w:right w:val="single" w:color="auto" w:sz="4" w:space="0"/>
            </w:tcBorders>
            <w:vAlign w:val="center"/>
          </w:tcPr>
          <w:p w14:paraId="4EF52DAC">
            <w:pPr>
              <w:widowControl/>
              <w:jc w:val="left"/>
              <w:rPr>
                <w:rFonts w:ascii="仿宋" w:hAnsi="仿宋" w:eastAsia="仿宋" w:cs="仿宋"/>
                <w:color w:val="auto"/>
                <w:kern w:val="0"/>
                <w:szCs w:val="21"/>
                <w:u w:val="none"/>
              </w:rPr>
            </w:pPr>
          </w:p>
        </w:tc>
        <w:tc>
          <w:tcPr>
            <w:tcW w:w="1231" w:type="dxa"/>
            <w:tcBorders>
              <w:top w:val="single" w:color="auto" w:sz="4" w:space="0"/>
              <w:left w:val="single" w:color="auto" w:sz="4" w:space="0"/>
              <w:bottom w:val="single" w:color="auto" w:sz="4" w:space="0"/>
              <w:right w:val="single" w:color="auto" w:sz="4" w:space="0"/>
            </w:tcBorders>
            <w:vAlign w:val="center"/>
          </w:tcPr>
          <w:p w14:paraId="707E45A5">
            <w:pPr>
              <w:widowControl/>
              <w:jc w:val="center"/>
              <w:rPr>
                <w:rFonts w:ascii="仿宋" w:hAnsi="仿宋" w:eastAsia="仿宋" w:cs="仿宋"/>
                <w:color w:val="auto"/>
                <w:kern w:val="0"/>
                <w:szCs w:val="21"/>
                <w:u w:val="none"/>
              </w:rPr>
            </w:pPr>
          </w:p>
        </w:tc>
        <w:tc>
          <w:tcPr>
            <w:tcW w:w="2809" w:type="dxa"/>
            <w:tcBorders>
              <w:top w:val="single" w:color="auto" w:sz="4" w:space="0"/>
              <w:left w:val="single" w:color="auto" w:sz="4" w:space="0"/>
              <w:bottom w:val="single" w:color="auto" w:sz="4" w:space="0"/>
              <w:right w:val="single" w:color="auto" w:sz="4" w:space="0"/>
            </w:tcBorders>
            <w:vAlign w:val="center"/>
          </w:tcPr>
          <w:p w14:paraId="7D58F801">
            <w:pPr>
              <w:widowControl/>
              <w:jc w:val="left"/>
              <w:rPr>
                <w:rFonts w:ascii="仿宋" w:hAnsi="仿宋" w:eastAsia="仿宋" w:cs="仿宋"/>
                <w:color w:val="auto"/>
                <w:kern w:val="0"/>
                <w:szCs w:val="21"/>
                <w:u w:val="none"/>
              </w:rPr>
            </w:pPr>
          </w:p>
        </w:tc>
      </w:tr>
    </w:tbl>
    <w:p w14:paraId="1BE6DB8F">
      <w:pPr>
        <w:rPr>
          <w:rFonts w:ascii="仿宋" w:hAnsi="仿宋" w:eastAsia="仿宋" w:cs="仿宋"/>
          <w:color w:val="auto"/>
          <w:u w:val="none"/>
        </w:rPr>
      </w:pPr>
      <w:r>
        <w:rPr>
          <w:rFonts w:hint="eastAsia" w:ascii="仿宋" w:hAnsi="仿宋" w:eastAsia="仿宋" w:cs="仿宋"/>
          <w:color w:val="auto"/>
          <w:u w:val="none"/>
        </w:rPr>
        <w:t>填表说明：</w:t>
      </w:r>
    </w:p>
    <w:p w14:paraId="58E05F30">
      <w:pPr>
        <w:numPr>
          <w:ilvl w:val="0"/>
          <w:numId w:val="2"/>
        </w:numPr>
        <w:rPr>
          <w:rFonts w:ascii="仿宋" w:hAnsi="仿宋" w:eastAsia="仿宋" w:cs="仿宋"/>
          <w:color w:val="auto"/>
          <w:u w:val="none"/>
        </w:rPr>
      </w:pPr>
      <w:r>
        <w:rPr>
          <w:rFonts w:hint="eastAsia" w:ascii="仿宋" w:hAnsi="仿宋" w:eastAsia="仿宋" w:cs="仿宋"/>
          <w:color w:val="auto"/>
          <w:u w:val="none"/>
        </w:rPr>
        <w:t>每年上、下半年学考报名时，由各普通高中学校系统填报本表，加盖普通高中学校单位公章后拍照上传考籍系统。</w:t>
      </w:r>
    </w:p>
    <w:p w14:paraId="0DBA75A8">
      <w:pPr>
        <w:rPr>
          <w:rFonts w:ascii="仿宋" w:hAnsi="仿宋" w:eastAsia="仿宋" w:cs="仿宋"/>
          <w:color w:val="auto"/>
          <w:u w:val="none"/>
        </w:rPr>
      </w:pPr>
      <w:r>
        <w:rPr>
          <w:rFonts w:ascii="仿宋" w:hAnsi="仿宋" w:eastAsia="仿宋" w:cs="仿宋"/>
          <w:color w:val="auto"/>
          <w:u w:val="none"/>
        </w:rPr>
        <w:t>2</w:t>
      </w:r>
      <w:r>
        <w:rPr>
          <w:rFonts w:hint="eastAsia" w:ascii="仿宋" w:hAnsi="仿宋" w:eastAsia="仿宋" w:cs="仿宋"/>
          <w:color w:val="auto"/>
          <w:u w:val="none"/>
        </w:rPr>
        <w:t>、凡发生休复学、转学的，须提交市教育行政部门核定的学籍信息表、转学联系表、休学复学审批表等原始证明材料上传至考籍系统，由市教育考试院中招科予以报名审核，资格审核无误后办理考试报名。</w:t>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r>
        <w:rPr>
          <w:rFonts w:ascii="仿宋" w:hAnsi="仿宋" w:eastAsia="仿宋" w:cs="仿宋"/>
          <w:color w:val="auto"/>
          <w:u w:val="none"/>
        </w:rPr>
        <w:tab/>
      </w:r>
    </w:p>
    <w:p w14:paraId="6428A38F">
      <w:pPr>
        <w:rPr>
          <w:rFonts w:ascii="仿宋" w:hAnsi="仿宋" w:eastAsia="仿宋" w:cs="仿宋"/>
          <w:color w:val="auto"/>
          <w:u w:val="none"/>
        </w:rPr>
      </w:pPr>
      <w:r>
        <w:rPr>
          <w:rFonts w:ascii="仿宋" w:hAnsi="仿宋" w:eastAsia="仿宋" w:cs="仿宋"/>
          <w:color w:val="auto"/>
          <w:u w:val="none"/>
        </w:rPr>
        <w:t>3</w:t>
      </w:r>
      <w:r>
        <w:rPr>
          <w:rFonts w:hint="eastAsia" w:ascii="仿宋" w:hAnsi="仿宋" w:eastAsia="仿宋" w:cs="仿宋"/>
          <w:color w:val="auto"/>
          <w:u w:val="none"/>
        </w:rPr>
        <w:t>、凡跨省、地市转学的，须详细说明转入转出学校名称及所在省、市、县区划，由市教育考试院在省学考管理系统办理考籍迁移。</w:t>
      </w:r>
    </w:p>
    <w:p w14:paraId="53B98CE1">
      <w:pPr>
        <w:rPr>
          <w:rFonts w:ascii="仿宋" w:hAnsi="仿宋" w:eastAsia="仿宋" w:cs="仿宋"/>
          <w:color w:val="auto"/>
          <w:u w:val="none"/>
        </w:rPr>
      </w:pPr>
    </w:p>
    <w:p w14:paraId="3CF8B855">
      <w:pPr>
        <w:ind w:firstLine="1440" w:firstLineChars="400"/>
        <w:rPr>
          <w:rFonts w:ascii="黑体" w:hAnsi="黑体" w:eastAsia="黑体"/>
          <w:color w:val="auto"/>
          <w:sz w:val="36"/>
          <w:szCs w:val="36"/>
          <w:u w:val="none"/>
        </w:rPr>
      </w:pPr>
      <w:r>
        <w:rPr>
          <w:rFonts w:hint="eastAsia" w:ascii="黑体" w:hAnsi="黑体" w:eastAsia="黑体"/>
          <w:color w:val="auto"/>
          <w:sz w:val="36"/>
          <w:szCs w:val="36"/>
          <w:u w:val="none"/>
        </w:rPr>
        <w:t>南昌市普通高中考籍管理系统考生基本信息（含照片）修改申请表</w:t>
      </w:r>
    </w:p>
    <w:p w14:paraId="19912C56">
      <w:pPr>
        <w:jc w:val="center"/>
        <w:rPr>
          <w:rFonts w:ascii="仿宋" w:hAnsi="仿宋" w:eastAsia="仿宋" w:cs="仿宋"/>
          <w:color w:val="auto"/>
          <w:sz w:val="32"/>
          <w:szCs w:val="32"/>
          <w:u w:val="none"/>
        </w:rPr>
      </w:pPr>
    </w:p>
    <w:p w14:paraId="3E5E2E46">
      <w:pPr>
        <w:rPr>
          <w:color w:val="auto"/>
          <w:sz w:val="32"/>
          <w:szCs w:val="32"/>
          <w:u w:val="none"/>
        </w:rPr>
      </w:pPr>
      <w:r>
        <w:rPr>
          <w:rFonts w:ascii="仿宋" w:hAnsi="仿宋" w:eastAsia="仿宋" w:cs="仿宋"/>
          <w:color w:val="auto"/>
          <w:sz w:val="32"/>
          <w:szCs w:val="32"/>
          <w:u w:val="none"/>
        </w:rPr>
        <w:t>xx</w:t>
      </w:r>
      <w:r>
        <w:rPr>
          <w:rFonts w:hint="eastAsia" w:ascii="仿宋" w:hAnsi="仿宋" w:eastAsia="仿宋" w:cs="仿宋"/>
          <w:color w:val="auto"/>
          <w:sz w:val="32"/>
          <w:szCs w:val="32"/>
          <w:u w:val="none"/>
        </w:rPr>
        <w:t>学校（盖章）：时间：</w:t>
      </w: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rPr>
        <w:t>年</w:t>
      </w: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rPr>
        <w:t>月</w:t>
      </w:r>
      <w:r>
        <w:rPr>
          <w:rFonts w:ascii="仿宋" w:hAnsi="仿宋" w:eastAsia="仿宋" w:cs="仿宋"/>
          <w:color w:val="auto"/>
          <w:sz w:val="32"/>
          <w:szCs w:val="32"/>
          <w:u w:val="none"/>
        </w:rPr>
        <w:t xml:space="preserve">  </w:t>
      </w:r>
      <w:r>
        <w:rPr>
          <w:rFonts w:hint="eastAsia" w:ascii="仿宋" w:hAnsi="仿宋" w:eastAsia="仿宋" w:cs="仿宋"/>
          <w:color w:val="auto"/>
          <w:sz w:val="32"/>
          <w:szCs w:val="32"/>
          <w:u w:val="none"/>
        </w:rPr>
        <w:t>日</w:t>
      </w:r>
    </w:p>
    <w:tbl>
      <w:tblPr>
        <w:tblStyle w:val="10"/>
        <w:tblW w:w="13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2520"/>
        <w:gridCol w:w="2340"/>
        <w:gridCol w:w="3420"/>
        <w:gridCol w:w="3420"/>
      </w:tblGrid>
      <w:tr w14:paraId="3C94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76A51DF5">
            <w:pPr>
              <w:jc w:val="center"/>
              <w:rPr>
                <w:rFonts w:ascii="仿宋" w:hAnsi="仿宋" w:eastAsia="仿宋" w:cs="仿宋"/>
                <w:color w:val="auto"/>
                <w:sz w:val="24"/>
                <w:u w:val="none"/>
              </w:rPr>
            </w:pPr>
            <w:r>
              <w:rPr>
                <w:rFonts w:hint="eastAsia" w:ascii="仿宋" w:hAnsi="仿宋" w:eastAsia="仿宋" w:cs="仿宋"/>
                <w:color w:val="auto"/>
                <w:sz w:val="24"/>
                <w:u w:val="none"/>
              </w:rPr>
              <w:t>序号</w:t>
            </w:r>
          </w:p>
        </w:tc>
        <w:tc>
          <w:tcPr>
            <w:tcW w:w="900" w:type="dxa"/>
          </w:tcPr>
          <w:p w14:paraId="2D31A405">
            <w:pPr>
              <w:jc w:val="center"/>
              <w:rPr>
                <w:rFonts w:ascii="仿宋" w:hAnsi="仿宋" w:eastAsia="仿宋" w:cs="仿宋"/>
                <w:color w:val="auto"/>
                <w:sz w:val="24"/>
                <w:u w:val="none"/>
              </w:rPr>
            </w:pPr>
            <w:r>
              <w:rPr>
                <w:rFonts w:hint="eastAsia" w:ascii="仿宋" w:hAnsi="仿宋" w:eastAsia="仿宋" w:cs="仿宋"/>
                <w:color w:val="auto"/>
                <w:sz w:val="24"/>
                <w:u w:val="none"/>
              </w:rPr>
              <w:t>姓名</w:t>
            </w:r>
          </w:p>
        </w:tc>
        <w:tc>
          <w:tcPr>
            <w:tcW w:w="2520" w:type="dxa"/>
          </w:tcPr>
          <w:p w14:paraId="76EDF936">
            <w:pPr>
              <w:jc w:val="center"/>
              <w:rPr>
                <w:rFonts w:ascii="仿宋" w:hAnsi="仿宋" w:eastAsia="仿宋" w:cs="仿宋"/>
                <w:color w:val="auto"/>
                <w:sz w:val="24"/>
                <w:u w:val="none"/>
              </w:rPr>
            </w:pPr>
            <w:r>
              <w:rPr>
                <w:rFonts w:hint="eastAsia" w:ascii="仿宋" w:hAnsi="仿宋" w:eastAsia="仿宋" w:cs="仿宋"/>
                <w:color w:val="auto"/>
                <w:sz w:val="24"/>
                <w:u w:val="none"/>
              </w:rPr>
              <w:t>考籍号</w:t>
            </w:r>
          </w:p>
        </w:tc>
        <w:tc>
          <w:tcPr>
            <w:tcW w:w="2340" w:type="dxa"/>
          </w:tcPr>
          <w:p w14:paraId="5E92BEE4">
            <w:pPr>
              <w:jc w:val="center"/>
              <w:rPr>
                <w:rFonts w:ascii="仿宋" w:hAnsi="仿宋" w:eastAsia="仿宋" w:cs="仿宋"/>
                <w:color w:val="auto"/>
                <w:sz w:val="24"/>
                <w:u w:val="none"/>
              </w:rPr>
            </w:pPr>
            <w:r>
              <w:rPr>
                <w:rFonts w:hint="eastAsia" w:ascii="仿宋" w:hAnsi="仿宋" w:eastAsia="仿宋" w:cs="仿宋"/>
                <w:color w:val="auto"/>
                <w:sz w:val="24"/>
                <w:u w:val="none"/>
              </w:rPr>
              <w:t>错误信息</w:t>
            </w:r>
          </w:p>
        </w:tc>
        <w:tc>
          <w:tcPr>
            <w:tcW w:w="3420" w:type="dxa"/>
          </w:tcPr>
          <w:p w14:paraId="30DE6385">
            <w:pPr>
              <w:jc w:val="center"/>
              <w:rPr>
                <w:rFonts w:ascii="仿宋" w:hAnsi="仿宋" w:eastAsia="仿宋" w:cs="仿宋"/>
                <w:color w:val="auto"/>
                <w:sz w:val="24"/>
                <w:u w:val="none"/>
              </w:rPr>
            </w:pPr>
            <w:r>
              <w:rPr>
                <w:rFonts w:hint="eastAsia" w:ascii="仿宋" w:hAnsi="仿宋" w:eastAsia="仿宋" w:cs="仿宋"/>
                <w:color w:val="auto"/>
                <w:sz w:val="24"/>
                <w:u w:val="none"/>
              </w:rPr>
              <w:t>正确信息</w:t>
            </w:r>
          </w:p>
        </w:tc>
        <w:tc>
          <w:tcPr>
            <w:tcW w:w="3420" w:type="dxa"/>
          </w:tcPr>
          <w:p w14:paraId="0E0B08C0">
            <w:pPr>
              <w:jc w:val="center"/>
              <w:rPr>
                <w:rFonts w:ascii="仿宋" w:hAnsi="仿宋" w:eastAsia="仿宋" w:cs="仿宋"/>
                <w:color w:val="auto"/>
                <w:sz w:val="24"/>
                <w:u w:val="none"/>
              </w:rPr>
            </w:pPr>
            <w:r>
              <w:rPr>
                <w:rFonts w:hint="eastAsia" w:ascii="仿宋" w:hAnsi="仿宋" w:eastAsia="仿宋" w:cs="仿宋"/>
                <w:color w:val="auto"/>
                <w:sz w:val="24"/>
                <w:u w:val="none"/>
              </w:rPr>
              <w:t>情况说明</w:t>
            </w:r>
          </w:p>
        </w:tc>
      </w:tr>
      <w:tr w14:paraId="7330D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426BFAFA">
            <w:pPr>
              <w:jc w:val="center"/>
              <w:rPr>
                <w:rFonts w:ascii="仿宋" w:hAnsi="仿宋" w:eastAsia="仿宋" w:cs="仿宋"/>
                <w:color w:val="auto"/>
                <w:sz w:val="24"/>
                <w:u w:val="none"/>
              </w:rPr>
            </w:pPr>
            <w:r>
              <w:rPr>
                <w:rFonts w:ascii="仿宋" w:hAnsi="仿宋" w:eastAsia="仿宋" w:cs="仿宋"/>
                <w:color w:val="auto"/>
                <w:sz w:val="24"/>
                <w:u w:val="none"/>
              </w:rPr>
              <w:t>1</w:t>
            </w:r>
          </w:p>
        </w:tc>
        <w:tc>
          <w:tcPr>
            <w:tcW w:w="900" w:type="dxa"/>
          </w:tcPr>
          <w:p w14:paraId="4E8B6E22">
            <w:pPr>
              <w:jc w:val="center"/>
              <w:rPr>
                <w:rFonts w:ascii="仿宋" w:hAnsi="仿宋" w:eastAsia="仿宋" w:cs="仿宋"/>
                <w:color w:val="auto"/>
                <w:sz w:val="24"/>
                <w:u w:val="none"/>
              </w:rPr>
            </w:pPr>
          </w:p>
        </w:tc>
        <w:tc>
          <w:tcPr>
            <w:tcW w:w="2520" w:type="dxa"/>
          </w:tcPr>
          <w:p w14:paraId="6C71BB93">
            <w:pPr>
              <w:jc w:val="center"/>
              <w:rPr>
                <w:rFonts w:ascii="仿宋" w:hAnsi="仿宋" w:eastAsia="仿宋" w:cs="仿宋"/>
                <w:color w:val="auto"/>
                <w:sz w:val="24"/>
                <w:u w:val="none"/>
              </w:rPr>
            </w:pPr>
          </w:p>
        </w:tc>
        <w:tc>
          <w:tcPr>
            <w:tcW w:w="2340" w:type="dxa"/>
          </w:tcPr>
          <w:p w14:paraId="5B4C218D">
            <w:pPr>
              <w:jc w:val="center"/>
              <w:rPr>
                <w:rFonts w:ascii="仿宋" w:hAnsi="仿宋" w:eastAsia="仿宋" w:cs="仿宋"/>
                <w:color w:val="auto"/>
                <w:sz w:val="24"/>
                <w:u w:val="none"/>
              </w:rPr>
            </w:pPr>
          </w:p>
        </w:tc>
        <w:tc>
          <w:tcPr>
            <w:tcW w:w="3420" w:type="dxa"/>
          </w:tcPr>
          <w:p w14:paraId="53B4B5D9">
            <w:pPr>
              <w:jc w:val="center"/>
              <w:rPr>
                <w:rFonts w:ascii="仿宋" w:hAnsi="仿宋" w:eastAsia="仿宋" w:cs="仿宋"/>
                <w:color w:val="auto"/>
                <w:sz w:val="24"/>
                <w:u w:val="none"/>
              </w:rPr>
            </w:pPr>
          </w:p>
        </w:tc>
        <w:tc>
          <w:tcPr>
            <w:tcW w:w="3420" w:type="dxa"/>
          </w:tcPr>
          <w:p w14:paraId="1E7977A9">
            <w:pPr>
              <w:jc w:val="center"/>
              <w:rPr>
                <w:rFonts w:ascii="仿宋" w:hAnsi="仿宋" w:eastAsia="仿宋" w:cs="仿宋"/>
                <w:color w:val="auto"/>
                <w:sz w:val="24"/>
                <w:u w:val="none"/>
              </w:rPr>
            </w:pPr>
          </w:p>
        </w:tc>
      </w:tr>
      <w:tr w14:paraId="3A569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11EA83B3">
            <w:pPr>
              <w:jc w:val="center"/>
              <w:rPr>
                <w:rFonts w:ascii="仿宋" w:hAnsi="仿宋" w:eastAsia="仿宋" w:cs="仿宋"/>
                <w:color w:val="auto"/>
                <w:sz w:val="24"/>
                <w:u w:val="none"/>
              </w:rPr>
            </w:pPr>
            <w:r>
              <w:rPr>
                <w:rFonts w:ascii="仿宋" w:hAnsi="仿宋" w:eastAsia="仿宋" w:cs="仿宋"/>
                <w:color w:val="auto"/>
                <w:sz w:val="24"/>
                <w:u w:val="none"/>
              </w:rPr>
              <w:t>2</w:t>
            </w:r>
          </w:p>
        </w:tc>
        <w:tc>
          <w:tcPr>
            <w:tcW w:w="900" w:type="dxa"/>
          </w:tcPr>
          <w:p w14:paraId="2AD0F0FF">
            <w:pPr>
              <w:jc w:val="center"/>
              <w:rPr>
                <w:rFonts w:ascii="仿宋" w:hAnsi="仿宋" w:eastAsia="仿宋" w:cs="仿宋"/>
                <w:color w:val="auto"/>
                <w:sz w:val="24"/>
                <w:u w:val="none"/>
              </w:rPr>
            </w:pPr>
          </w:p>
        </w:tc>
        <w:tc>
          <w:tcPr>
            <w:tcW w:w="2520" w:type="dxa"/>
          </w:tcPr>
          <w:p w14:paraId="03AC6496">
            <w:pPr>
              <w:jc w:val="center"/>
              <w:rPr>
                <w:rFonts w:ascii="仿宋" w:hAnsi="仿宋" w:eastAsia="仿宋" w:cs="仿宋"/>
                <w:color w:val="auto"/>
                <w:sz w:val="24"/>
                <w:u w:val="none"/>
              </w:rPr>
            </w:pPr>
          </w:p>
        </w:tc>
        <w:tc>
          <w:tcPr>
            <w:tcW w:w="2340" w:type="dxa"/>
          </w:tcPr>
          <w:p w14:paraId="17B3CA72">
            <w:pPr>
              <w:jc w:val="center"/>
              <w:rPr>
                <w:rFonts w:ascii="仿宋" w:hAnsi="仿宋" w:eastAsia="仿宋" w:cs="仿宋"/>
                <w:color w:val="auto"/>
                <w:sz w:val="24"/>
                <w:u w:val="none"/>
              </w:rPr>
            </w:pPr>
          </w:p>
        </w:tc>
        <w:tc>
          <w:tcPr>
            <w:tcW w:w="3420" w:type="dxa"/>
          </w:tcPr>
          <w:p w14:paraId="759EB26D">
            <w:pPr>
              <w:jc w:val="center"/>
              <w:rPr>
                <w:rFonts w:ascii="仿宋" w:hAnsi="仿宋" w:eastAsia="仿宋" w:cs="仿宋"/>
                <w:color w:val="auto"/>
                <w:sz w:val="24"/>
                <w:u w:val="none"/>
              </w:rPr>
            </w:pPr>
          </w:p>
        </w:tc>
        <w:tc>
          <w:tcPr>
            <w:tcW w:w="3420" w:type="dxa"/>
          </w:tcPr>
          <w:p w14:paraId="02685FDA">
            <w:pPr>
              <w:jc w:val="center"/>
              <w:rPr>
                <w:rFonts w:ascii="仿宋" w:hAnsi="仿宋" w:eastAsia="仿宋" w:cs="仿宋"/>
                <w:color w:val="auto"/>
                <w:sz w:val="24"/>
                <w:u w:val="none"/>
              </w:rPr>
            </w:pPr>
          </w:p>
        </w:tc>
      </w:tr>
      <w:tr w14:paraId="6AA5F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14:paraId="44910E4B">
            <w:pPr>
              <w:jc w:val="center"/>
              <w:rPr>
                <w:rFonts w:ascii="仿宋" w:hAnsi="仿宋" w:eastAsia="仿宋" w:cs="仿宋"/>
                <w:color w:val="auto"/>
                <w:sz w:val="24"/>
                <w:u w:val="none"/>
              </w:rPr>
            </w:pPr>
            <w:r>
              <w:rPr>
                <w:rFonts w:ascii="仿宋" w:hAnsi="仿宋" w:eastAsia="仿宋" w:cs="仿宋"/>
                <w:color w:val="auto"/>
                <w:sz w:val="24"/>
                <w:u w:val="none"/>
              </w:rPr>
              <w:t>3</w:t>
            </w:r>
          </w:p>
        </w:tc>
        <w:tc>
          <w:tcPr>
            <w:tcW w:w="900" w:type="dxa"/>
          </w:tcPr>
          <w:p w14:paraId="52DF5A59">
            <w:pPr>
              <w:jc w:val="center"/>
              <w:rPr>
                <w:rFonts w:ascii="仿宋" w:hAnsi="仿宋" w:eastAsia="仿宋" w:cs="仿宋"/>
                <w:color w:val="auto"/>
                <w:sz w:val="24"/>
                <w:u w:val="none"/>
              </w:rPr>
            </w:pPr>
          </w:p>
        </w:tc>
        <w:tc>
          <w:tcPr>
            <w:tcW w:w="2520" w:type="dxa"/>
          </w:tcPr>
          <w:p w14:paraId="78B3D3DA">
            <w:pPr>
              <w:jc w:val="center"/>
              <w:rPr>
                <w:rFonts w:ascii="仿宋" w:hAnsi="仿宋" w:eastAsia="仿宋" w:cs="仿宋"/>
                <w:color w:val="auto"/>
                <w:sz w:val="24"/>
                <w:u w:val="none"/>
              </w:rPr>
            </w:pPr>
          </w:p>
        </w:tc>
        <w:tc>
          <w:tcPr>
            <w:tcW w:w="2340" w:type="dxa"/>
          </w:tcPr>
          <w:p w14:paraId="4D6A4DCE">
            <w:pPr>
              <w:jc w:val="center"/>
              <w:rPr>
                <w:rFonts w:ascii="仿宋" w:hAnsi="仿宋" w:eastAsia="仿宋" w:cs="仿宋"/>
                <w:color w:val="auto"/>
                <w:sz w:val="24"/>
                <w:u w:val="none"/>
              </w:rPr>
            </w:pPr>
          </w:p>
        </w:tc>
        <w:tc>
          <w:tcPr>
            <w:tcW w:w="3420" w:type="dxa"/>
          </w:tcPr>
          <w:p w14:paraId="3CB50FF9">
            <w:pPr>
              <w:jc w:val="center"/>
              <w:rPr>
                <w:rFonts w:ascii="仿宋" w:hAnsi="仿宋" w:eastAsia="仿宋" w:cs="仿宋"/>
                <w:color w:val="auto"/>
                <w:sz w:val="24"/>
                <w:u w:val="none"/>
              </w:rPr>
            </w:pPr>
          </w:p>
        </w:tc>
        <w:tc>
          <w:tcPr>
            <w:tcW w:w="3420" w:type="dxa"/>
          </w:tcPr>
          <w:p w14:paraId="3729C13C">
            <w:pPr>
              <w:jc w:val="center"/>
              <w:rPr>
                <w:rFonts w:ascii="仿宋" w:hAnsi="仿宋" w:eastAsia="仿宋" w:cs="仿宋"/>
                <w:color w:val="auto"/>
                <w:sz w:val="24"/>
                <w:u w:val="none"/>
              </w:rPr>
            </w:pPr>
          </w:p>
        </w:tc>
      </w:tr>
    </w:tbl>
    <w:p w14:paraId="37B17A33">
      <w:pPr>
        <w:rPr>
          <w:rFonts w:ascii="仿宋" w:hAnsi="仿宋" w:eastAsia="仿宋" w:cs="仿宋"/>
          <w:color w:val="auto"/>
          <w:sz w:val="32"/>
          <w:szCs w:val="32"/>
          <w:u w:val="none"/>
        </w:rPr>
      </w:pPr>
      <w:r>
        <w:rPr>
          <w:rFonts w:hint="eastAsia" w:ascii="仿宋" w:hAnsi="仿宋" w:eastAsia="仿宋" w:cs="仿宋"/>
          <w:color w:val="auto"/>
          <w:sz w:val="32"/>
          <w:szCs w:val="32"/>
          <w:u w:val="none"/>
        </w:rPr>
        <w:t>说明：考生姓名、身份号信息修改应先到学籍系统里修改，再凭学籍系统修改资料及考生的户口本、身份证两资料的原件上传考籍系统，由市考试院中招科进行审核。</w:t>
      </w:r>
    </w:p>
    <w:p w14:paraId="3A9E59F5">
      <w:pPr>
        <w:rPr>
          <w:rFonts w:ascii="仿宋" w:hAnsi="仿宋" w:eastAsia="仿宋" w:cs="仿宋"/>
          <w:color w:val="auto"/>
          <w:sz w:val="28"/>
          <w:szCs w:val="28"/>
          <w:u w:val="none"/>
        </w:rPr>
      </w:pPr>
      <w:r>
        <w:rPr>
          <w:rFonts w:hint="eastAsia" w:ascii="仿宋" w:hAnsi="仿宋" w:eastAsia="仿宋" w:cs="仿宋"/>
          <w:color w:val="auto"/>
          <w:sz w:val="28"/>
          <w:szCs w:val="28"/>
          <w:u w:val="none"/>
        </w:rPr>
        <w:t>填表人：</w:t>
      </w:r>
      <w:r>
        <w:rPr>
          <w:rFonts w:ascii="仿宋" w:hAnsi="仿宋" w:eastAsia="仿宋" w:cs="仿宋"/>
          <w:color w:val="auto"/>
          <w:sz w:val="28"/>
          <w:szCs w:val="28"/>
          <w:u w:val="none"/>
        </w:rPr>
        <w:t xml:space="preserve">                      </w:t>
      </w:r>
      <w:r>
        <w:rPr>
          <w:rFonts w:hint="eastAsia" w:ascii="仿宋" w:hAnsi="仿宋" w:eastAsia="仿宋" w:cs="仿宋"/>
          <w:color w:val="auto"/>
          <w:sz w:val="28"/>
          <w:szCs w:val="28"/>
          <w:u w:val="none"/>
        </w:rPr>
        <w:t>中招科审批：</w:t>
      </w:r>
      <w:r>
        <w:rPr>
          <w:rFonts w:ascii="仿宋" w:hAnsi="仿宋" w:eastAsia="仿宋" w:cs="仿宋"/>
          <w:color w:val="auto"/>
          <w:sz w:val="28"/>
          <w:szCs w:val="28"/>
          <w:u w:val="none"/>
        </w:rPr>
        <w:t xml:space="preserve">              </w:t>
      </w:r>
      <w:r>
        <w:rPr>
          <w:rFonts w:hint="eastAsia" w:ascii="仿宋" w:hAnsi="仿宋" w:eastAsia="仿宋" w:cs="仿宋"/>
          <w:color w:val="auto"/>
          <w:sz w:val="28"/>
          <w:szCs w:val="28"/>
          <w:u w:val="none"/>
        </w:rPr>
        <w:t>信息科：</w:t>
      </w:r>
    </w:p>
    <w:p w14:paraId="1C6C7966">
      <w:pPr>
        <w:rPr>
          <w:rFonts w:ascii="仿宋" w:hAnsi="仿宋" w:eastAsia="仿宋" w:cs="仿宋"/>
          <w:color w:val="auto"/>
          <w:sz w:val="32"/>
          <w:szCs w:val="32"/>
          <w:u w:val="none"/>
        </w:rPr>
        <w:sectPr>
          <w:pgSz w:w="16838" w:h="11906" w:orient="landscape"/>
          <w:pgMar w:top="1800" w:right="1440" w:bottom="1800" w:left="1440" w:header="851" w:footer="992" w:gutter="0"/>
          <w:pgNumType w:fmt="numberInDash"/>
          <w:cols w:space="425" w:num="1"/>
          <w:docGrid w:type="lines" w:linePitch="312" w:charSpace="0"/>
        </w:sectPr>
      </w:pPr>
      <w:r>
        <w:rPr>
          <w:rFonts w:hint="eastAsia" w:ascii="仿宋" w:hAnsi="仿宋" w:eastAsia="仿宋" w:cs="仿宋"/>
          <w:color w:val="auto"/>
          <w:sz w:val="28"/>
          <w:szCs w:val="28"/>
          <w:u w:val="none"/>
        </w:rPr>
        <w:t>联系电话</w:t>
      </w:r>
      <w:r>
        <w:rPr>
          <w:rFonts w:hint="eastAsia" w:ascii="仿宋" w:hAnsi="仿宋" w:eastAsia="仿宋" w:cs="仿宋"/>
          <w:color w:val="auto"/>
          <w:sz w:val="32"/>
          <w:szCs w:val="32"/>
          <w:u w:val="none"/>
        </w:rPr>
        <w:t>：</w:t>
      </w:r>
    </w:p>
    <w:p w14:paraId="51946E16">
      <w:pPr>
        <w:rPr>
          <w:rFonts w:ascii="仿宋" w:hAnsi="仿宋" w:eastAsia="仿宋" w:cs="仿宋"/>
          <w:color w:val="auto"/>
          <w:sz w:val="32"/>
          <w:szCs w:val="32"/>
          <w:u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E7EC571-909C-4278-AFF8-C4877EF81437}"/>
  </w:font>
  <w:font w:name="黑体">
    <w:panose1 w:val="02010609060101010101"/>
    <w:charset w:val="86"/>
    <w:family w:val="auto"/>
    <w:pitch w:val="default"/>
    <w:sig w:usb0="800002BF" w:usb1="38CF7CFA" w:usb2="00000016" w:usb3="00000000" w:csb0="00040001" w:csb1="00000000"/>
    <w:embedRegular r:id="rId2" w:fontKey="{0147828B-58EB-48AA-A833-8F9277372D7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F9AE814-1C26-42BB-BE73-DCCBE7D532EB}"/>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4" w:fontKey="{622B628C-310C-4368-9925-1289777E597E}"/>
  </w:font>
  <w:font w:name="仿宋">
    <w:panose1 w:val="02010609060101010101"/>
    <w:charset w:val="86"/>
    <w:family w:val="modern"/>
    <w:pitch w:val="default"/>
    <w:sig w:usb0="800002BF" w:usb1="38CF7CFA" w:usb2="00000016" w:usb3="00000000" w:csb0="00040001" w:csb1="00000000"/>
    <w:embedRegular r:id="rId5" w:fontKey="{E5D2AD76-72FC-4E54-A457-B5295A2B8026}"/>
  </w:font>
  <w:font w:name="楷体_GB2312">
    <w:altName w:val="楷体"/>
    <w:panose1 w:val="00000000000000000000"/>
    <w:charset w:val="86"/>
    <w:family w:val="modern"/>
    <w:pitch w:val="default"/>
    <w:sig w:usb0="00000000" w:usb1="00000000" w:usb2="00000010" w:usb3="00000000" w:csb0="00040000" w:csb1="00000000"/>
    <w:embedRegular r:id="rId6" w:fontKey="{BA7BAAB8-31D7-4007-86E6-EFAD653D9FD4}"/>
  </w:font>
  <w:font w:name="楷体">
    <w:panose1 w:val="02010609060101010101"/>
    <w:charset w:val="86"/>
    <w:family w:val="modern"/>
    <w:pitch w:val="default"/>
    <w:sig w:usb0="800002BF" w:usb1="38CF7CFA" w:usb2="00000016" w:usb3="00000000" w:csb0="00040001" w:csb1="00000000"/>
    <w:embedRegular r:id="rId7" w:fontKey="{1BB0CE94-3A04-43E5-9F93-B7B1724C4239}"/>
  </w:font>
  <w:font w:name="微软雅黑">
    <w:panose1 w:val="020B0503020204020204"/>
    <w:charset w:val="86"/>
    <w:family w:val="swiss"/>
    <w:pitch w:val="default"/>
    <w:sig w:usb0="80000287" w:usb1="2ACF3C50" w:usb2="00000016" w:usb3="00000000" w:csb0="0004001F" w:csb1="00000000"/>
    <w:embedRegular r:id="rId8" w:fontKey="{99E63657-C6CE-45E9-9F68-826A32344D2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774704">
    <w:pPr>
      <w:pStyle w:val="7"/>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6F2FF56">
                          <w:pPr>
                            <w:pStyle w:val="7"/>
                            <w:ind w:right="360" w:firstLine="360"/>
                            <w:jc w:val="right"/>
                          </w:pPr>
                          <w:r>
                            <w:rPr>
                              <w:rFonts w:ascii="宋体" w:hAnsi="宋体" w:cs="Arial"/>
                              <w:kern w:val="0"/>
                              <w:sz w:val="28"/>
                              <w:szCs w:val="28"/>
                            </w:rPr>
                            <w:t xml:space="preserve">- </w:t>
                          </w:r>
                          <w:r>
                            <w:rPr>
                              <w:rFonts w:ascii="宋体" w:hAnsi="宋体" w:cs="Arial"/>
                              <w:kern w:val="0"/>
                              <w:sz w:val="28"/>
                              <w:szCs w:val="28"/>
                            </w:rPr>
                            <w:fldChar w:fldCharType="begin"/>
                          </w:r>
                          <w:r>
                            <w:rPr>
                              <w:rFonts w:ascii="宋体" w:hAnsi="宋体" w:cs="Arial"/>
                              <w:kern w:val="0"/>
                              <w:sz w:val="28"/>
                              <w:szCs w:val="28"/>
                            </w:rPr>
                            <w:instrText xml:space="preserve"> PAGE  \* Arabic </w:instrText>
                          </w:r>
                          <w:r>
                            <w:rPr>
                              <w:rFonts w:ascii="宋体" w:hAnsi="宋体" w:cs="Arial"/>
                              <w:kern w:val="0"/>
                              <w:sz w:val="28"/>
                              <w:szCs w:val="28"/>
                            </w:rPr>
                            <w:fldChar w:fldCharType="separate"/>
                          </w:r>
                          <w:r>
                            <w:rPr>
                              <w:rFonts w:ascii="宋体" w:hAnsi="宋体" w:cs="Arial"/>
                              <w:kern w:val="0"/>
                              <w:sz w:val="28"/>
                              <w:szCs w:val="28"/>
                            </w:rPr>
                            <w:t>16</w:t>
                          </w:r>
                          <w:r>
                            <w:rPr>
                              <w:rFonts w:ascii="宋体" w:hAnsi="宋体" w:cs="Arial"/>
                              <w:kern w:val="0"/>
                              <w:sz w:val="28"/>
                              <w:szCs w:val="28"/>
                            </w:rPr>
                            <w:fldChar w:fldCharType="end"/>
                          </w:r>
                          <w:r>
                            <w:rPr>
                              <w:rFonts w:ascii="宋体" w:hAnsi="宋体" w:cs="Arial"/>
                              <w:kern w:val="0"/>
                              <w:sz w:val="28"/>
                              <w:szCs w:val="28"/>
                            </w:rPr>
                            <w:t xml:space="preserve"> -</w:t>
                          </w:r>
                        </w:p>
                        <w:p w14:paraId="5555F1FD">
                          <w:pPr>
                            <w:snapToGrid w:val="0"/>
                            <w:rPr>
                              <w:sz w:val="18"/>
                            </w:rPr>
                          </w:pP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rNagutIBAACkAwAADgAAAAAAAAABACAAAAAi&#10;AQAAZHJzL2Uyb0RvYy54bWxQSwUGAAAAAAYABgBZAQAAZgUAAAAA&#10;">
              <v:fill on="f" focussize="0,0"/>
              <v:stroke on="f" weight="1.25pt"/>
              <v:imagedata o:title=""/>
              <o:lock v:ext="edit" aspectratio="f"/>
              <v:textbox inset="0mm,0mm,0mm,0mm" style="mso-fit-shape-to-text:t;">
                <w:txbxContent>
                  <w:p w14:paraId="36F2FF56">
                    <w:pPr>
                      <w:pStyle w:val="7"/>
                      <w:ind w:right="360" w:firstLine="360"/>
                      <w:jc w:val="right"/>
                    </w:pPr>
                    <w:r>
                      <w:rPr>
                        <w:rFonts w:ascii="宋体" w:hAnsi="宋体" w:cs="Arial"/>
                        <w:kern w:val="0"/>
                        <w:sz w:val="28"/>
                        <w:szCs w:val="28"/>
                      </w:rPr>
                      <w:t xml:space="preserve">- </w:t>
                    </w:r>
                    <w:r>
                      <w:rPr>
                        <w:rFonts w:ascii="宋体" w:hAnsi="宋体" w:cs="Arial"/>
                        <w:kern w:val="0"/>
                        <w:sz w:val="28"/>
                        <w:szCs w:val="28"/>
                      </w:rPr>
                      <w:fldChar w:fldCharType="begin"/>
                    </w:r>
                    <w:r>
                      <w:rPr>
                        <w:rFonts w:ascii="宋体" w:hAnsi="宋体" w:cs="Arial"/>
                        <w:kern w:val="0"/>
                        <w:sz w:val="28"/>
                        <w:szCs w:val="28"/>
                      </w:rPr>
                      <w:instrText xml:space="preserve"> PAGE  \* Arabic </w:instrText>
                    </w:r>
                    <w:r>
                      <w:rPr>
                        <w:rFonts w:ascii="宋体" w:hAnsi="宋体" w:cs="Arial"/>
                        <w:kern w:val="0"/>
                        <w:sz w:val="28"/>
                        <w:szCs w:val="28"/>
                      </w:rPr>
                      <w:fldChar w:fldCharType="separate"/>
                    </w:r>
                    <w:r>
                      <w:rPr>
                        <w:rFonts w:ascii="宋体" w:hAnsi="宋体" w:cs="Arial"/>
                        <w:kern w:val="0"/>
                        <w:sz w:val="28"/>
                        <w:szCs w:val="28"/>
                      </w:rPr>
                      <w:t>16</w:t>
                    </w:r>
                    <w:r>
                      <w:rPr>
                        <w:rFonts w:ascii="宋体" w:hAnsi="宋体" w:cs="Arial"/>
                        <w:kern w:val="0"/>
                        <w:sz w:val="28"/>
                        <w:szCs w:val="28"/>
                      </w:rPr>
                      <w:fldChar w:fldCharType="end"/>
                    </w:r>
                    <w:r>
                      <w:rPr>
                        <w:rFonts w:ascii="宋体" w:hAnsi="宋体" w:cs="Arial"/>
                        <w:kern w:val="0"/>
                        <w:sz w:val="28"/>
                        <w:szCs w:val="28"/>
                      </w:rPr>
                      <w:t xml:space="preserve"> -</w:t>
                    </w:r>
                  </w:p>
                  <w:p w14:paraId="5555F1FD">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DFFD5">
    <w:pPr>
      <w:pStyle w:val="8"/>
      <w:pBdr>
        <w:top w:val="none" w:color="auto" w:sz="0" w:space="0"/>
        <w:left w:val="none" w:color="auto" w:sz="0" w:space="0"/>
        <w:bottom w:val="none" w:color="auto" w:sz="0" w:space="0"/>
        <w:right w:val="none" w:color="auto" w:sz="0" w:space="0"/>
      </w:pBdr>
      <w:tabs>
        <w:tab w:val="clear" w:pos="4153"/>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95A8E"/>
    <w:multiLevelType w:val="singleLevel"/>
    <w:tmpl w:val="F8095A8E"/>
    <w:lvl w:ilvl="0" w:tentative="0">
      <w:start w:val="1"/>
      <w:numFmt w:val="decimal"/>
      <w:suff w:val="nothing"/>
      <w:lvlText w:val="%1、"/>
      <w:lvlJc w:val="left"/>
      <w:rPr>
        <w:rFonts w:cs="Times New Roman"/>
      </w:rPr>
    </w:lvl>
  </w:abstractNum>
  <w:abstractNum w:abstractNumId="1">
    <w:nsid w:val="20211F55"/>
    <w:multiLevelType w:val="singleLevel"/>
    <w:tmpl w:val="20211F5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jIxZjY0NGU0Yzc3ODg3NTlmYWQ1ODlkOWU3NDcifQ=="/>
  </w:docVars>
  <w:rsids>
    <w:rsidRoot w:val="5A960FE1"/>
    <w:rsid w:val="00000248"/>
    <w:rsid w:val="00001981"/>
    <w:rsid w:val="00002C5A"/>
    <w:rsid w:val="00012D04"/>
    <w:rsid w:val="000172A8"/>
    <w:rsid w:val="000349FB"/>
    <w:rsid w:val="000365EE"/>
    <w:rsid w:val="00037DE3"/>
    <w:rsid w:val="000458A6"/>
    <w:rsid w:val="000507D8"/>
    <w:rsid w:val="00051507"/>
    <w:rsid w:val="00082334"/>
    <w:rsid w:val="00084100"/>
    <w:rsid w:val="000842F9"/>
    <w:rsid w:val="00086AEB"/>
    <w:rsid w:val="00090CB4"/>
    <w:rsid w:val="000979A9"/>
    <w:rsid w:val="000B09F8"/>
    <w:rsid w:val="000B1287"/>
    <w:rsid w:val="000B26E8"/>
    <w:rsid w:val="000B294E"/>
    <w:rsid w:val="000B2973"/>
    <w:rsid w:val="000B4FC7"/>
    <w:rsid w:val="000C2144"/>
    <w:rsid w:val="000C4221"/>
    <w:rsid w:val="000C589A"/>
    <w:rsid w:val="000D08B0"/>
    <w:rsid w:val="000E578E"/>
    <w:rsid w:val="000E72AB"/>
    <w:rsid w:val="000F265D"/>
    <w:rsid w:val="000F6B7E"/>
    <w:rsid w:val="000F783B"/>
    <w:rsid w:val="00100C2F"/>
    <w:rsid w:val="0010166E"/>
    <w:rsid w:val="001064FE"/>
    <w:rsid w:val="00107F56"/>
    <w:rsid w:val="001370B9"/>
    <w:rsid w:val="001463D2"/>
    <w:rsid w:val="001507B0"/>
    <w:rsid w:val="001648F1"/>
    <w:rsid w:val="001668BE"/>
    <w:rsid w:val="00181C10"/>
    <w:rsid w:val="001824A2"/>
    <w:rsid w:val="00196DEA"/>
    <w:rsid w:val="001A2900"/>
    <w:rsid w:val="001A6A5A"/>
    <w:rsid w:val="001A6A79"/>
    <w:rsid w:val="001B1882"/>
    <w:rsid w:val="001B4835"/>
    <w:rsid w:val="001B4AE6"/>
    <w:rsid w:val="001C102E"/>
    <w:rsid w:val="001C6E44"/>
    <w:rsid w:val="001D0EEF"/>
    <w:rsid w:val="001D690A"/>
    <w:rsid w:val="001E7772"/>
    <w:rsid w:val="001F1B19"/>
    <w:rsid w:val="001F7B9F"/>
    <w:rsid w:val="00202FEA"/>
    <w:rsid w:val="002105C9"/>
    <w:rsid w:val="00212EC0"/>
    <w:rsid w:val="00217D3C"/>
    <w:rsid w:val="00234A6E"/>
    <w:rsid w:val="002376A5"/>
    <w:rsid w:val="00244790"/>
    <w:rsid w:val="0024601A"/>
    <w:rsid w:val="0025544E"/>
    <w:rsid w:val="00255F6C"/>
    <w:rsid w:val="002606B0"/>
    <w:rsid w:val="00291897"/>
    <w:rsid w:val="00295069"/>
    <w:rsid w:val="00296C7C"/>
    <w:rsid w:val="002A38ED"/>
    <w:rsid w:val="002A44A5"/>
    <w:rsid w:val="002A47A5"/>
    <w:rsid w:val="002B3B26"/>
    <w:rsid w:val="002C3660"/>
    <w:rsid w:val="002C41E6"/>
    <w:rsid w:val="002D608E"/>
    <w:rsid w:val="002D6645"/>
    <w:rsid w:val="002F01E2"/>
    <w:rsid w:val="002F3B1E"/>
    <w:rsid w:val="002F4996"/>
    <w:rsid w:val="00310029"/>
    <w:rsid w:val="00311627"/>
    <w:rsid w:val="003168C2"/>
    <w:rsid w:val="00317B27"/>
    <w:rsid w:val="003250D0"/>
    <w:rsid w:val="00334DEF"/>
    <w:rsid w:val="00337CFD"/>
    <w:rsid w:val="003423EE"/>
    <w:rsid w:val="003545BF"/>
    <w:rsid w:val="00360224"/>
    <w:rsid w:val="003661A2"/>
    <w:rsid w:val="00366ED6"/>
    <w:rsid w:val="00370D1E"/>
    <w:rsid w:val="00371ADB"/>
    <w:rsid w:val="00376421"/>
    <w:rsid w:val="00386F3D"/>
    <w:rsid w:val="00387ABC"/>
    <w:rsid w:val="0039108A"/>
    <w:rsid w:val="0039189C"/>
    <w:rsid w:val="00396BBD"/>
    <w:rsid w:val="003A5D39"/>
    <w:rsid w:val="003C51E7"/>
    <w:rsid w:val="003D2F53"/>
    <w:rsid w:val="003F00A8"/>
    <w:rsid w:val="003F2A3A"/>
    <w:rsid w:val="004007DD"/>
    <w:rsid w:val="0040138B"/>
    <w:rsid w:val="00403DFA"/>
    <w:rsid w:val="00404070"/>
    <w:rsid w:val="00430558"/>
    <w:rsid w:val="00441BD7"/>
    <w:rsid w:val="00443872"/>
    <w:rsid w:val="00446B49"/>
    <w:rsid w:val="004572DC"/>
    <w:rsid w:val="00463C63"/>
    <w:rsid w:val="004723AB"/>
    <w:rsid w:val="00477DEA"/>
    <w:rsid w:val="00480501"/>
    <w:rsid w:val="00493CAE"/>
    <w:rsid w:val="00494CD4"/>
    <w:rsid w:val="00496DD8"/>
    <w:rsid w:val="004A1E69"/>
    <w:rsid w:val="004A39A9"/>
    <w:rsid w:val="004A700F"/>
    <w:rsid w:val="004B2AE6"/>
    <w:rsid w:val="004B311F"/>
    <w:rsid w:val="004B3F32"/>
    <w:rsid w:val="004B7F33"/>
    <w:rsid w:val="004C0BA4"/>
    <w:rsid w:val="004C30E6"/>
    <w:rsid w:val="004E20CB"/>
    <w:rsid w:val="004E29C9"/>
    <w:rsid w:val="004F3774"/>
    <w:rsid w:val="004F4019"/>
    <w:rsid w:val="004F7ACE"/>
    <w:rsid w:val="00501E81"/>
    <w:rsid w:val="00502C98"/>
    <w:rsid w:val="00511FE7"/>
    <w:rsid w:val="005179F6"/>
    <w:rsid w:val="00520298"/>
    <w:rsid w:val="005223B5"/>
    <w:rsid w:val="00527091"/>
    <w:rsid w:val="0052711D"/>
    <w:rsid w:val="0052742C"/>
    <w:rsid w:val="005304B4"/>
    <w:rsid w:val="00531C92"/>
    <w:rsid w:val="005377CE"/>
    <w:rsid w:val="00542049"/>
    <w:rsid w:val="00546AE4"/>
    <w:rsid w:val="00562D46"/>
    <w:rsid w:val="00565A10"/>
    <w:rsid w:val="00570F8E"/>
    <w:rsid w:val="00576325"/>
    <w:rsid w:val="00590813"/>
    <w:rsid w:val="005A1E88"/>
    <w:rsid w:val="005A62A2"/>
    <w:rsid w:val="005C04BC"/>
    <w:rsid w:val="005C5B70"/>
    <w:rsid w:val="005D4F30"/>
    <w:rsid w:val="005D6AAB"/>
    <w:rsid w:val="005F5683"/>
    <w:rsid w:val="00601B29"/>
    <w:rsid w:val="0060207D"/>
    <w:rsid w:val="00604B22"/>
    <w:rsid w:val="006164D2"/>
    <w:rsid w:val="006167AD"/>
    <w:rsid w:val="00617A01"/>
    <w:rsid w:val="00627380"/>
    <w:rsid w:val="00632206"/>
    <w:rsid w:val="00640373"/>
    <w:rsid w:val="0064491C"/>
    <w:rsid w:val="00646089"/>
    <w:rsid w:val="006534BD"/>
    <w:rsid w:val="00657A14"/>
    <w:rsid w:val="00670D6F"/>
    <w:rsid w:val="00680AB5"/>
    <w:rsid w:val="0068301B"/>
    <w:rsid w:val="00683C81"/>
    <w:rsid w:val="00684191"/>
    <w:rsid w:val="0068776F"/>
    <w:rsid w:val="006A10DA"/>
    <w:rsid w:val="006C1A85"/>
    <w:rsid w:val="006D1423"/>
    <w:rsid w:val="006E38EF"/>
    <w:rsid w:val="006F2080"/>
    <w:rsid w:val="006F269C"/>
    <w:rsid w:val="006F30B1"/>
    <w:rsid w:val="0071392D"/>
    <w:rsid w:val="00715BA3"/>
    <w:rsid w:val="007265C1"/>
    <w:rsid w:val="007310D3"/>
    <w:rsid w:val="00731470"/>
    <w:rsid w:val="007326AE"/>
    <w:rsid w:val="00734BF8"/>
    <w:rsid w:val="0074658A"/>
    <w:rsid w:val="00755943"/>
    <w:rsid w:val="007562F1"/>
    <w:rsid w:val="00757004"/>
    <w:rsid w:val="0076074C"/>
    <w:rsid w:val="0076084A"/>
    <w:rsid w:val="00762D36"/>
    <w:rsid w:val="00763E0F"/>
    <w:rsid w:val="00766577"/>
    <w:rsid w:val="00772E79"/>
    <w:rsid w:val="00774079"/>
    <w:rsid w:val="00776EDB"/>
    <w:rsid w:val="00782EE3"/>
    <w:rsid w:val="00787242"/>
    <w:rsid w:val="007947E5"/>
    <w:rsid w:val="00797D5D"/>
    <w:rsid w:val="007A4E67"/>
    <w:rsid w:val="007A7B1A"/>
    <w:rsid w:val="007B5EA6"/>
    <w:rsid w:val="007B601B"/>
    <w:rsid w:val="007C038C"/>
    <w:rsid w:val="007C19DE"/>
    <w:rsid w:val="007C2AB4"/>
    <w:rsid w:val="007C4FD8"/>
    <w:rsid w:val="007D237B"/>
    <w:rsid w:val="007F4F80"/>
    <w:rsid w:val="00801CD7"/>
    <w:rsid w:val="00804113"/>
    <w:rsid w:val="00816385"/>
    <w:rsid w:val="0082105C"/>
    <w:rsid w:val="00824605"/>
    <w:rsid w:val="0083642D"/>
    <w:rsid w:val="00836CBC"/>
    <w:rsid w:val="00840862"/>
    <w:rsid w:val="00846542"/>
    <w:rsid w:val="0084655E"/>
    <w:rsid w:val="00847A5E"/>
    <w:rsid w:val="00857EC6"/>
    <w:rsid w:val="00862835"/>
    <w:rsid w:val="00864EA3"/>
    <w:rsid w:val="0086532B"/>
    <w:rsid w:val="0088708F"/>
    <w:rsid w:val="008A25D8"/>
    <w:rsid w:val="008B0724"/>
    <w:rsid w:val="008B5742"/>
    <w:rsid w:val="008B75AB"/>
    <w:rsid w:val="008B7AB1"/>
    <w:rsid w:val="008D17ED"/>
    <w:rsid w:val="008D5CFF"/>
    <w:rsid w:val="008E37E3"/>
    <w:rsid w:val="008E7A60"/>
    <w:rsid w:val="009129A0"/>
    <w:rsid w:val="009165AE"/>
    <w:rsid w:val="00920EFD"/>
    <w:rsid w:val="00927A81"/>
    <w:rsid w:val="0093202D"/>
    <w:rsid w:val="009328AC"/>
    <w:rsid w:val="009458A8"/>
    <w:rsid w:val="0096177D"/>
    <w:rsid w:val="00965B83"/>
    <w:rsid w:val="00970FBE"/>
    <w:rsid w:val="00972FC8"/>
    <w:rsid w:val="009749AF"/>
    <w:rsid w:val="0097508D"/>
    <w:rsid w:val="009761D5"/>
    <w:rsid w:val="009810A0"/>
    <w:rsid w:val="00986BCA"/>
    <w:rsid w:val="009914B2"/>
    <w:rsid w:val="00991836"/>
    <w:rsid w:val="0099304E"/>
    <w:rsid w:val="00996A12"/>
    <w:rsid w:val="009D5E22"/>
    <w:rsid w:val="009E0379"/>
    <w:rsid w:val="009E277C"/>
    <w:rsid w:val="009F0638"/>
    <w:rsid w:val="009F4995"/>
    <w:rsid w:val="00A02717"/>
    <w:rsid w:val="00A06D54"/>
    <w:rsid w:val="00A2001A"/>
    <w:rsid w:val="00A200F3"/>
    <w:rsid w:val="00A22837"/>
    <w:rsid w:val="00A23C41"/>
    <w:rsid w:val="00A4181E"/>
    <w:rsid w:val="00A43449"/>
    <w:rsid w:val="00A46085"/>
    <w:rsid w:val="00A6615B"/>
    <w:rsid w:val="00A74EEA"/>
    <w:rsid w:val="00A76E05"/>
    <w:rsid w:val="00A80093"/>
    <w:rsid w:val="00A81021"/>
    <w:rsid w:val="00AA5E58"/>
    <w:rsid w:val="00AA63F2"/>
    <w:rsid w:val="00AA73B7"/>
    <w:rsid w:val="00AB1012"/>
    <w:rsid w:val="00AB247D"/>
    <w:rsid w:val="00AC30FA"/>
    <w:rsid w:val="00AC4713"/>
    <w:rsid w:val="00AC7CB9"/>
    <w:rsid w:val="00AD5C8B"/>
    <w:rsid w:val="00AD61F5"/>
    <w:rsid w:val="00AE7A9B"/>
    <w:rsid w:val="00AF1C77"/>
    <w:rsid w:val="00AF5316"/>
    <w:rsid w:val="00AF564F"/>
    <w:rsid w:val="00B02E89"/>
    <w:rsid w:val="00B04B09"/>
    <w:rsid w:val="00B06727"/>
    <w:rsid w:val="00B23AFE"/>
    <w:rsid w:val="00B26163"/>
    <w:rsid w:val="00B31887"/>
    <w:rsid w:val="00B54D28"/>
    <w:rsid w:val="00B57E41"/>
    <w:rsid w:val="00B84453"/>
    <w:rsid w:val="00B91011"/>
    <w:rsid w:val="00B91AFA"/>
    <w:rsid w:val="00BA2B4D"/>
    <w:rsid w:val="00BA54C9"/>
    <w:rsid w:val="00BA7576"/>
    <w:rsid w:val="00BB05A8"/>
    <w:rsid w:val="00BB74D5"/>
    <w:rsid w:val="00BC21FF"/>
    <w:rsid w:val="00BC2340"/>
    <w:rsid w:val="00BC3131"/>
    <w:rsid w:val="00BC7869"/>
    <w:rsid w:val="00BD0234"/>
    <w:rsid w:val="00BD7163"/>
    <w:rsid w:val="00BF4F3C"/>
    <w:rsid w:val="00BF67A1"/>
    <w:rsid w:val="00BF7D15"/>
    <w:rsid w:val="00C02356"/>
    <w:rsid w:val="00C02D89"/>
    <w:rsid w:val="00C03994"/>
    <w:rsid w:val="00C044C8"/>
    <w:rsid w:val="00C17F0D"/>
    <w:rsid w:val="00C203FD"/>
    <w:rsid w:val="00C20DAF"/>
    <w:rsid w:val="00C23418"/>
    <w:rsid w:val="00C238B1"/>
    <w:rsid w:val="00C27E5B"/>
    <w:rsid w:val="00C30280"/>
    <w:rsid w:val="00C31527"/>
    <w:rsid w:val="00C321B0"/>
    <w:rsid w:val="00C402C9"/>
    <w:rsid w:val="00C4444B"/>
    <w:rsid w:val="00C50D76"/>
    <w:rsid w:val="00C527CB"/>
    <w:rsid w:val="00C55D31"/>
    <w:rsid w:val="00C565CF"/>
    <w:rsid w:val="00C6292E"/>
    <w:rsid w:val="00C65911"/>
    <w:rsid w:val="00C7662D"/>
    <w:rsid w:val="00C836D5"/>
    <w:rsid w:val="00C93232"/>
    <w:rsid w:val="00C951B8"/>
    <w:rsid w:val="00CA684A"/>
    <w:rsid w:val="00CA695B"/>
    <w:rsid w:val="00CB0497"/>
    <w:rsid w:val="00CB5A78"/>
    <w:rsid w:val="00CC3040"/>
    <w:rsid w:val="00CC6125"/>
    <w:rsid w:val="00CC7C8D"/>
    <w:rsid w:val="00CD46CF"/>
    <w:rsid w:val="00CD6B96"/>
    <w:rsid w:val="00CE5F83"/>
    <w:rsid w:val="00CE726D"/>
    <w:rsid w:val="00CF517A"/>
    <w:rsid w:val="00D01F18"/>
    <w:rsid w:val="00D06800"/>
    <w:rsid w:val="00D108FE"/>
    <w:rsid w:val="00D121A5"/>
    <w:rsid w:val="00D13BE3"/>
    <w:rsid w:val="00D14939"/>
    <w:rsid w:val="00D203FD"/>
    <w:rsid w:val="00D210D2"/>
    <w:rsid w:val="00D270D7"/>
    <w:rsid w:val="00D30A2C"/>
    <w:rsid w:val="00D352FB"/>
    <w:rsid w:val="00D434D4"/>
    <w:rsid w:val="00D443F1"/>
    <w:rsid w:val="00D51486"/>
    <w:rsid w:val="00D54E36"/>
    <w:rsid w:val="00D70B38"/>
    <w:rsid w:val="00D773B6"/>
    <w:rsid w:val="00D81AB6"/>
    <w:rsid w:val="00D84CD0"/>
    <w:rsid w:val="00D95062"/>
    <w:rsid w:val="00DA0F76"/>
    <w:rsid w:val="00DA65E0"/>
    <w:rsid w:val="00DB0EB0"/>
    <w:rsid w:val="00DB53E5"/>
    <w:rsid w:val="00DB668D"/>
    <w:rsid w:val="00DD41D8"/>
    <w:rsid w:val="00DF24B6"/>
    <w:rsid w:val="00E03C12"/>
    <w:rsid w:val="00E04AAA"/>
    <w:rsid w:val="00E11D5B"/>
    <w:rsid w:val="00E134A1"/>
    <w:rsid w:val="00E264A3"/>
    <w:rsid w:val="00E269B8"/>
    <w:rsid w:val="00E374AC"/>
    <w:rsid w:val="00E55E9D"/>
    <w:rsid w:val="00E60366"/>
    <w:rsid w:val="00E663AF"/>
    <w:rsid w:val="00E7753C"/>
    <w:rsid w:val="00E77651"/>
    <w:rsid w:val="00E80A0C"/>
    <w:rsid w:val="00E81EA5"/>
    <w:rsid w:val="00E92DDF"/>
    <w:rsid w:val="00E9593B"/>
    <w:rsid w:val="00E9695F"/>
    <w:rsid w:val="00EA2061"/>
    <w:rsid w:val="00EA20CD"/>
    <w:rsid w:val="00EB30EC"/>
    <w:rsid w:val="00EB5955"/>
    <w:rsid w:val="00EC2CC8"/>
    <w:rsid w:val="00EC3A56"/>
    <w:rsid w:val="00ED0C3E"/>
    <w:rsid w:val="00ED1987"/>
    <w:rsid w:val="00ED4AAB"/>
    <w:rsid w:val="00ED5CD1"/>
    <w:rsid w:val="00EE021A"/>
    <w:rsid w:val="00EE24AF"/>
    <w:rsid w:val="00EE29FD"/>
    <w:rsid w:val="00EE43BE"/>
    <w:rsid w:val="00EE4786"/>
    <w:rsid w:val="00EF3B36"/>
    <w:rsid w:val="00EF77CD"/>
    <w:rsid w:val="00F00FF6"/>
    <w:rsid w:val="00F030BC"/>
    <w:rsid w:val="00F146F1"/>
    <w:rsid w:val="00F172D1"/>
    <w:rsid w:val="00F25311"/>
    <w:rsid w:val="00F262B4"/>
    <w:rsid w:val="00F268A4"/>
    <w:rsid w:val="00F269B7"/>
    <w:rsid w:val="00F27FBB"/>
    <w:rsid w:val="00F303E9"/>
    <w:rsid w:val="00F37A3A"/>
    <w:rsid w:val="00F400C5"/>
    <w:rsid w:val="00F40559"/>
    <w:rsid w:val="00F54A26"/>
    <w:rsid w:val="00F60F63"/>
    <w:rsid w:val="00F65749"/>
    <w:rsid w:val="00F71AAF"/>
    <w:rsid w:val="00F82E97"/>
    <w:rsid w:val="00F83224"/>
    <w:rsid w:val="00F8499A"/>
    <w:rsid w:val="00F93BE9"/>
    <w:rsid w:val="00F965C7"/>
    <w:rsid w:val="00FC303A"/>
    <w:rsid w:val="00FC6952"/>
    <w:rsid w:val="00FD450B"/>
    <w:rsid w:val="00FF15B2"/>
    <w:rsid w:val="00FF7A88"/>
    <w:rsid w:val="017E06CF"/>
    <w:rsid w:val="024C1308"/>
    <w:rsid w:val="04EF64E2"/>
    <w:rsid w:val="05194629"/>
    <w:rsid w:val="054E4E58"/>
    <w:rsid w:val="05DD15E5"/>
    <w:rsid w:val="068956EA"/>
    <w:rsid w:val="07691F3F"/>
    <w:rsid w:val="08235DBB"/>
    <w:rsid w:val="08FF0655"/>
    <w:rsid w:val="09834B26"/>
    <w:rsid w:val="0A5B6057"/>
    <w:rsid w:val="0A9F14CB"/>
    <w:rsid w:val="0B4D7925"/>
    <w:rsid w:val="0B8021FF"/>
    <w:rsid w:val="0B9C126C"/>
    <w:rsid w:val="0C056183"/>
    <w:rsid w:val="0D8F0B86"/>
    <w:rsid w:val="0DD57C4B"/>
    <w:rsid w:val="0E11758C"/>
    <w:rsid w:val="0FF16665"/>
    <w:rsid w:val="106911B3"/>
    <w:rsid w:val="11137389"/>
    <w:rsid w:val="111E6935"/>
    <w:rsid w:val="11750624"/>
    <w:rsid w:val="11B008B3"/>
    <w:rsid w:val="11D007C9"/>
    <w:rsid w:val="12A96E38"/>
    <w:rsid w:val="134434D1"/>
    <w:rsid w:val="135932AA"/>
    <w:rsid w:val="13BA4FCF"/>
    <w:rsid w:val="14505278"/>
    <w:rsid w:val="145D0F3E"/>
    <w:rsid w:val="149F6E59"/>
    <w:rsid w:val="14AD1404"/>
    <w:rsid w:val="15A5725A"/>
    <w:rsid w:val="15EC2AC7"/>
    <w:rsid w:val="1662688A"/>
    <w:rsid w:val="16C00119"/>
    <w:rsid w:val="17950272"/>
    <w:rsid w:val="17EB6E16"/>
    <w:rsid w:val="18055761"/>
    <w:rsid w:val="180E6D93"/>
    <w:rsid w:val="182E7396"/>
    <w:rsid w:val="18652CE4"/>
    <w:rsid w:val="18712EEC"/>
    <w:rsid w:val="18866C65"/>
    <w:rsid w:val="197F5491"/>
    <w:rsid w:val="19C75C65"/>
    <w:rsid w:val="1A272C74"/>
    <w:rsid w:val="1A6B4909"/>
    <w:rsid w:val="1A785285"/>
    <w:rsid w:val="1ABF3AC1"/>
    <w:rsid w:val="1AF0705D"/>
    <w:rsid w:val="1B1B5988"/>
    <w:rsid w:val="1B8E4AFA"/>
    <w:rsid w:val="1D291FE4"/>
    <w:rsid w:val="1D5B76C7"/>
    <w:rsid w:val="1D765C5B"/>
    <w:rsid w:val="1DDD0BCC"/>
    <w:rsid w:val="1EB573ED"/>
    <w:rsid w:val="1EE66CDD"/>
    <w:rsid w:val="1FCF59F7"/>
    <w:rsid w:val="20082499"/>
    <w:rsid w:val="202D3482"/>
    <w:rsid w:val="20580C17"/>
    <w:rsid w:val="209A6E79"/>
    <w:rsid w:val="21D32E63"/>
    <w:rsid w:val="21F63637"/>
    <w:rsid w:val="224D75DD"/>
    <w:rsid w:val="22696676"/>
    <w:rsid w:val="22AD068F"/>
    <w:rsid w:val="23E81183"/>
    <w:rsid w:val="24A43A47"/>
    <w:rsid w:val="24D03CD9"/>
    <w:rsid w:val="2531393D"/>
    <w:rsid w:val="25516DBE"/>
    <w:rsid w:val="256A3FF7"/>
    <w:rsid w:val="25B423FA"/>
    <w:rsid w:val="26551AEC"/>
    <w:rsid w:val="265B0C4B"/>
    <w:rsid w:val="26943D75"/>
    <w:rsid w:val="27762449"/>
    <w:rsid w:val="277A12EE"/>
    <w:rsid w:val="278924D3"/>
    <w:rsid w:val="291911BC"/>
    <w:rsid w:val="29626838"/>
    <w:rsid w:val="2A523DBB"/>
    <w:rsid w:val="2AE029BA"/>
    <w:rsid w:val="2B6C75E4"/>
    <w:rsid w:val="2C713602"/>
    <w:rsid w:val="2C782B94"/>
    <w:rsid w:val="2C945CCC"/>
    <w:rsid w:val="2CC44832"/>
    <w:rsid w:val="2D002BC7"/>
    <w:rsid w:val="2E122CE0"/>
    <w:rsid w:val="2E223F79"/>
    <w:rsid w:val="2E7A4599"/>
    <w:rsid w:val="2EC255CF"/>
    <w:rsid w:val="2EDB50AF"/>
    <w:rsid w:val="2EE97CC1"/>
    <w:rsid w:val="2F1C4D59"/>
    <w:rsid w:val="2FFD6916"/>
    <w:rsid w:val="30087130"/>
    <w:rsid w:val="3068392E"/>
    <w:rsid w:val="313047C4"/>
    <w:rsid w:val="31CD7153"/>
    <w:rsid w:val="31E22281"/>
    <w:rsid w:val="334F1E84"/>
    <w:rsid w:val="34482C9D"/>
    <w:rsid w:val="3484067C"/>
    <w:rsid w:val="355C627A"/>
    <w:rsid w:val="35F1149A"/>
    <w:rsid w:val="36B42187"/>
    <w:rsid w:val="37A77E17"/>
    <w:rsid w:val="37D421B3"/>
    <w:rsid w:val="3878735C"/>
    <w:rsid w:val="389322C8"/>
    <w:rsid w:val="38C05153"/>
    <w:rsid w:val="38FB4C52"/>
    <w:rsid w:val="39BD058A"/>
    <w:rsid w:val="39CB227F"/>
    <w:rsid w:val="39F2758E"/>
    <w:rsid w:val="39F863E7"/>
    <w:rsid w:val="3A003AB4"/>
    <w:rsid w:val="3A980D03"/>
    <w:rsid w:val="3B0760AC"/>
    <w:rsid w:val="3B5A6841"/>
    <w:rsid w:val="3B6C3A27"/>
    <w:rsid w:val="3CDD14AD"/>
    <w:rsid w:val="3CE85E55"/>
    <w:rsid w:val="3CF3496E"/>
    <w:rsid w:val="3D23709A"/>
    <w:rsid w:val="3D8C544B"/>
    <w:rsid w:val="3DCB3E3D"/>
    <w:rsid w:val="3E0716F0"/>
    <w:rsid w:val="3E860487"/>
    <w:rsid w:val="3EF825F4"/>
    <w:rsid w:val="3F120D28"/>
    <w:rsid w:val="3F2A2EE4"/>
    <w:rsid w:val="3F785C78"/>
    <w:rsid w:val="3FB949AD"/>
    <w:rsid w:val="40233549"/>
    <w:rsid w:val="403D0D54"/>
    <w:rsid w:val="40BD39CD"/>
    <w:rsid w:val="411D7557"/>
    <w:rsid w:val="423D73D7"/>
    <w:rsid w:val="42E61C51"/>
    <w:rsid w:val="43A5502F"/>
    <w:rsid w:val="445B3A71"/>
    <w:rsid w:val="45F60A3B"/>
    <w:rsid w:val="469F5B88"/>
    <w:rsid w:val="46AB210D"/>
    <w:rsid w:val="47215C89"/>
    <w:rsid w:val="475F2156"/>
    <w:rsid w:val="47753403"/>
    <w:rsid w:val="48795373"/>
    <w:rsid w:val="48C26D11"/>
    <w:rsid w:val="48D17129"/>
    <w:rsid w:val="49330F24"/>
    <w:rsid w:val="4A5B2F4B"/>
    <w:rsid w:val="4B134003"/>
    <w:rsid w:val="4BE71ECE"/>
    <w:rsid w:val="4C0A5661"/>
    <w:rsid w:val="4C1D774D"/>
    <w:rsid w:val="4CD137C9"/>
    <w:rsid w:val="4D086D49"/>
    <w:rsid w:val="4D7168B9"/>
    <w:rsid w:val="4DB017E2"/>
    <w:rsid w:val="4E6039A2"/>
    <w:rsid w:val="4EB603A5"/>
    <w:rsid w:val="4F2E7EAF"/>
    <w:rsid w:val="4FB235F0"/>
    <w:rsid w:val="50FD5302"/>
    <w:rsid w:val="51F762D6"/>
    <w:rsid w:val="520003B9"/>
    <w:rsid w:val="530D726B"/>
    <w:rsid w:val="53BF2BE0"/>
    <w:rsid w:val="547F70FE"/>
    <w:rsid w:val="54C83974"/>
    <w:rsid w:val="54E81FFB"/>
    <w:rsid w:val="54E91F89"/>
    <w:rsid w:val="54ED7D64"/>
    <w:rsid w:val="55344AD7"/>
    <w:rsid w:val="55B92F3A"/>
    <w:rsid w:val="55E171D4"/>
    <w:rsid w:val="565250AC"/>
    <w:rsid w:val="57766AC8"/>
    <w:rsid w:val="57B21F75"/>
    <w:rsid w:val="57C736C2"/>
    <w:rsid w:val="580641F5"/>
    <w:rsid w:val="58480BFD"/>
    <w:rsid w:val="586F59A7"/>
    <w:rsid w:val="58B570BE"/>
    <w:rsid w:val="58E00EA5"/>
    <w:rsid w:val="58E46332"/>
    <w:rsid w:val="5943350B"/>
    <w:rsid w:val="59583B04"/>
    <w:rsid w:val="5A634A7D"/>
    <w:rsid w:val="5A860712"/>
    <w:rsid w:val="5A960FE1"/>
    <w:rsid w:val="5AF26717"/>
    <w:rsid w:val="5AF72A21"/>
    <w:rsid w:val="5B562647"/>
    <w:rsid w:val="5C6950F1"/>
    <w:rsid w:val="5CB4156E"/>
    <w:rsid w:val="5DA049C6"/>
    <w:rsid w:val="5DE6099B"/>
    <w:rsid w:val="5E1E2E9B"/>
    <w:rsid w:val="5E4C0EE0"/>
    <w:rsid w:val="5EA944E1"/>
    <w:rsid w:val="5EC61D1E"/>
    <w:rsid w:val="5F545074"/>
    <w:rsid w:val="5F6568D0"/>
    <w:rsid w:val="6038106F"/>
    <w:rsid w:val="605937AF"/>
    <w:rsid w:val="610E2650"/>
    <w:rsid w:val="613E7053"/>
    <w:rsid w:val="616C65D7"/>
    <w:rsid w:val="61AF713B"/>
    <w:rsid w:val="62BD0B15"/>
    <w:rsid w:val="63F12D08"/>
    <w:rsid w:val="64F61F79"/>
    <w:rsid w:val="64F71AB3"/>
    <w:rsid w:val="65FD06DF"/>
    <w:rsid w:val="66A12A0A"/>
    <w:rsid w:val="66C3446C"/>
    <w:rsid w:val="670B28F2"/>
    <w:rsid w:val="67423957"/>
    <w:rsid w:val="67B107E7"/>
    <w:rsid w:val="68840B94"/>
    <w:rsid w:val="68DF79F1"/>
    <w:rsid w:val="68E8351F"/>
    <w:rsid w:val="698422B0"/>
    <w:rsid w:val="6A7B623B"/>
    <w:rsid w:val="6A8574D2"/>
    <w:rsid w:val="6C607C30"/>
    <w:rsid w:val="6C700BC6"/>
    <w:rsid w:val="6C9A5781"/>
    <w:rsid w:val="6CC1033F"/>
    <w:rsid w:val="6D382565"/>
    <w:rsid w:val="6F2034F1"/>
    <w:rsid w:val="6F491DBF"/>
    <w:rsid w:val="6F8B6AA3"/>
    <w:rsid w:val="70035D96"/>
    <w:rsid w:val="70063BFB"/>
    <w:rsid w:val="700C6177"/>
    <w:rsid w:val="705A55D7"/>
    <w:rsid w:val="70AD0435"/>
    <w:rsid w:val="717E7DDF"/>
    <w:rsid w:val="718E3221"/>
    <w:rsid w:val="71B30A91"/>
    <w:rsid w:val="72A575C2"/>
    <w:rsid w:val="72E25BE7"/>
    <w:rsid w:val="7328072B"/>
    <w:rsid w:val="73792CAE"/>
    <w:rsid w:val="745D0315"/>
    <w:rsid w:val="74CC0B40"/>
    <w:rsid w:val="74D048A5"/>
    <w:rsid w:val="757607FA"/>
    <w:rsid w:val="758E4176"/>
    <w:rsid w:val="75FE72B9"/>
    <w:rsid w:val="763428FA"/>
    <w:rsid w:val="76AB247C"/>
    <w:rsid w:val="76BC57C7"/>
    <w:rsid w:val="770D57AC"/>
    <w:rsid w:val="7725402A"/>
    <w:rsid w:val="7734425C"/>
    <w:rsid w:val="775F4315"/>
    <w:rsid w:val="778A2F85"/>
    <w:rsid w:val="785B0420"/>
    <w:rsid w:val="78A73F7E"/>
    <w:rsid w:val="792E51A6"/>
    <w:rsid w:val="79B555C6"/>
    <w:rsid w:val="7A41450E"/>
    <w:rsid w:val="7A470B01"/>
    <w:rsid w:val="7A534EFE"/>
    <w:rsid w:val="7AAD7B9C"/>
    <w:rsid w:val="7C322A6F"/>
    <w:rsid w:val="7C926BCF"/>
    <w:rsid w:val="7CDB1D9D"/>
    <w:rsid w:val="7D070E94"/>
    <w:rsid w:val="7D207A78"/>
    <w:rsid w:val="7D916305"/>
    <w:rsid w:val="7DD14B81"/>
    <w:rsid w:val="7EF62E2B"/>
    <w:rsid w:val="7F046784"/>
    <w:rsid w:val="7FA112F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locked/>
    <w:uiPriority w:val="99"/>
    <w:pPr>
      <w:keepNext/>
      <w:keepLines/>
      <w:spacing w:before="340" w:after="330" w:line="576" w:lineRule="auto"/>
      <w:outlineLvl w:val="0"/>
    </w:pPr>
    <w:rPr>
      <w:b/>
      <w:kern w:val="44"/>
      <w:sz w:val="44"/>
    </w:rPr>
  </w:style>
  <w:style w:type="paragraph" w:styleId="3">
    <w:name w:val="heading 2"/>
    <w:basedOn w:val="1"/>
    <w:next w:val="1"/>
    <w:link w:val="17"/>
    <w:qFormat/>
    <w:uiPriority w:val="99"/>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3"/>
    <w:basedOn w:val="1"/>
    <w:next w:val="1"/>
    <w:link w:val="18"/>
    <w:qFormat/>
    <w:uiPriority w:val="99"/>
    <w:pPr>
      <w:keepNext/>
      <w:keepLines/>
      <w:spacing w:before="260" w:after="260" w:line="413" w:lineRule="auto"/>
      <w:outlineLvl w:val="2"/>
    </w:pPr>
    <w:rPr>
      <w:b/>
      <w:sz w:val="32"/>
    </w:rPr>
  </w:style>
  <w:style w:type="character" w:default="1" w:styleId="12">
    <w:name w:val="Default Paragraph Font"/>
    <w:semiHidden/>
    <w:qFormat/>
    <w:uiPriority w:val="99"/>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Plain Text"/>
    <w:basedOn w:val="1"/>
    <w:link w:val="19"/>
    <w:qFormat/>
    <w:uiPriority w:val="99"/>
    <w:rPr>
      <w:rFonts w:ascii="宋体" w:hAnsi="Courier New" w:cs="Courier New"/>
      <w:szCs w:val="21"/>
    </w:rPr>
  </w:style>
  <w:style w:type="paragraph" w:styleId="6">
    <w:name w:val="Balloon Text"/>
    <w:basedOn w:val="1"/>
    <w:link w:val="20"/>
    <w:qFormat/>
    <w:locked/>
    <w:uiPriority w:val="99"/>
    <w:rPr>
      <w:sz w:val="18"/>
      <w:szCs w:val="18"/>
    </w:rPr>
  </w:style>
  <w:style w:type="paragraph" w:styleId="7">
    <w:name w:val="footer"/>
    <w:basedOn w:val="1"/>
    <w:link w:val="21"/>
    <w:qFormat/>
    <w:uiPriority w:val="99"/>
    <w:pPr>
      <w:tabs>
        <w:tab w:val="center" w:pos="4153"/>
        <w:tab w:val="right" w:pos="8306"/>
      </w:tabs>
      <w:snapToGrid w:val="0"/>
      <w:jc w:val="left"/>
    </w:pPr>
    <w:rPr>
      <w:sz w:val="18"/>
      <w:szCs w:val="18"/>
    </w:rPr>
  </w:style>
  <w:style w:type="paragraph" w:styleId="8">
    <w:name w:val="header"/>
    <w:basedOn w:val="1"/>
    <w:link w:val="2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locked/>
    <w:uiPriority w:val="99"/>
    <w:rPr>
      <w:sz w:val="24"/>
    </w:rPr>
  </w:style>
  <w:style w:type="table" w:styleId="11">
    <w:name w:val="Table Grid"/>
    <w:basedOn w:val="10"/>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99"/>
    <w:rPr>
      <w:rFonts w:cs="Times New Roman"/>
    </w:rPr>
  </w:style>
  <w:style w:type="character" w:styleId="14">
    <w:name w:val="FollowedHyperlink"/>
    <w:basedOn w:val="12"/>
    <w:qFormat/>
    <w:locked/>
    <w:uiPriority w:val="99"/>
    <w:rPr>
      <w:rFonts w:cs="Times New Roman"/>
      <w:color w:val="800080"/>
      <w:u w:val="single"/>
    </w:rPr>
  </w:style>
  <w:style w:type="character" w:styleId="15">
    <w:name w:val="Hyperlink"/>
    <w:basedOn w:val="12"/>
    <w:qFormat/>
    <w:uiPriority w:val="99"/>
    <w:rPr>
      <w:rFonts w:ascii="Times New Roman" w:hAnsi="Times New Roman" w:cs="Times New Roman"/>
      <w:color w:val="0000FF"/>
      <w:sz w:val="24"/>
      <w:u w:val="single"/>
    </w:rPr>
  </w:style>
  <w:style w:type="character" w:customStyle="1" w:styleId="16">
    <w:name w:val="Heading 1 Char"/>
    <w:basedOn w:val="12"/>
    <w:link w:val="2"/>
    <w:qFormat/>
    <w:locked/>
    <w:uiPriority w:val="99"/>
    <w:rPr>
      <w:rFonts w:cs="Times New Roman"/>
      <w:b/>
      <w:bCs/>
      <w:kern w:val="44"/>
      <w:sz w:val="44"/>
      <w:szCs w:val="44"/>
    </w:rPr>
  </w:style>
  <w:style w:type="character" w:customStyle="1" w:styleId="17">
    <w:name w:val="Heading 2 Char"/>
    <w:basedOn w:val="12"/>
    <w:link w:val="3"/>
    <w:semiHidden/>
    <w:qFormat/>
    <w:locked/>
    <w:uiPriority w:val="99"/>
    <w:rPr>
      <w:rFonts w:ascii="Cambria" w:hAnsi="Cambria" w:eastAsia="宋体" w:cs="Times New Roman"/>
      <w:b/>
      <w:bCs/>
      <w:sz w:val="32"/>
      <w:szCs w:val="32"/>
    </w:rPr>
  </w:style>
  <w:style w:type="character" w:customStyle="1" w:styleId="18">
    <w:name w:val="Heading 3 Char"/>
    <w:basedOn w:val="12"/>
    <w:link w:val="4"/>
    <w:semiHidden/>
    <w:qFormat/>
    <w:locked/>
    <w:uiPriority w:val="99"/>
    <w:rPr>
      <w:rFonts w:cs="Times New Roman"/>
      <w:b/>
      <w:bCs/>
      <w:sz w:val="32"/>
      <w:szCs w:val="32"/>
    </w:rPr>
  </w:style>
  <w:style w:type="character" w:customStyle="1" w:styleId="19">
    <w:name w:val="Plain Text Char"/>
    <w:basedOn w:val="12"/>
    <w:link w:val="5"/>
    <w:semiHidden/>
    <w:qFormat/>
    <w:locked/>
    <w:uiPriority w:val="99"/>
    <w:rPr>
      <w:rFonts w:ascii="宋体" w:hAnsi="Courier New" w:cs="Courier New"/>
      <w:sz w:val="21"/>
      <w:szCs w:val="21"/>
    </w:rPr>
  </w:style>
  <w:style w:type="character" w:customStyle="1" w:styleId="20">
    <w:name w:val="Balloon Text Char"/>
    <w:basedOn w:val="12"/>
    <w:link w:val="6"/>
    <w:semiHidden/>
    <w:qFormat/>
    <w:locked/>
    <w:uiPriority w:val="99"/>
    <w:rPr>
      <w:rFonts w:cs="Times New Roman"/>
      <w:sz w:val="18"/>
      <w:szCs w:val="18"/>
    </w:rPr>
  </w:style>
  <w:style w:type="character" w:customStyle="1" w:styleId="21">
    <w:name w:val="Footer Char"/>
    <w:basedOn w:val="12"/>
    <w:link w:val="7"/>
    <w:semiHidden/>
    <w:qFormat/>
    <w:locked/>
    <w:uiPriority w:val="99"/>
    <w:rPr>
      <w:rFonts w:cs="Times New Roman"/>
      <w:sz w:val="18"/>
      <w:szCs w:val="18"/>
    </w:rPr>
  </w:style>
  <w:style w:type="character" w:customStyle="1" w:styleId="22">
    <w:name w:val="Header Char"/>
    <w:basedOn w:val="12"/>
    <w:link w:val="8"/>
    <w:semiHidden/>
    <w:qFormat/>
    <w:locked/>
    <w:uiPriority w:val="99"/>
    <w:rPr>
      <w:rFonts w:cs="Times New Roman"/>
      <w:sz w:val="18"/>
      <w:szCs w:val="18"/>
    </w:rPr>
  </w:style>
  <w:style w:type="character" w:customStyle="1" w:styleId="23">
    <w:name w:val="Page Number1"/>
    <w:basedOn w:val="12"/>
    <w:qFormat/>
    <w:uiPriority w:val="99"/>
    <w:rPr>
      <w:rFonts w:cs="Times New Roman"/>
    </w:rPr>
  </w:style>
  <w:style w:type="paragraph" w:customStyle="1" w:styleId="24">
    <w:name w:val="Char"/>
    <w:basedOn w:val="1"/>
    <w:qFormat/>
    <w:uiPriority w:val="99"/>
    <w:pPr>
      <w:tabs>
        <w:tab w:val="left" w:pos="360"/>
      </w:tabs>
    </w:pPr>
    <w:rPr>
      <w:sz w:val="24"/>
    </w:rPr>
  </w:style>
  <w:style w:type="paragraph" w:customStyle="1" w:styleId="25">
    <w:name w:val="List Paragraph1"/>
    <w:basedOn w:val="1"/>
    <w:qFormat/>
    <w:uiPriority w:val="99"/>
    <w:pPr>
      <w:ind w:firstLine="420" w:firstLineChars="200"/>
    </w:pPr>
  </w:style>
  <w:style w:type="paragraph" w:customStyle="1" w:styleId="26">
    <w:name w:val="p16"/>
    <w:basedOn w:val="1"/>
    <w:qFormat/>
    <w:uiPriority w:val="99"/>
    <w:pPr>
      <w:widowControl/>
      <w:jc w:val="center"/>
    </w:pPr>
    <w:rPr>
      <w:kern w:val="0"/>
      <w:sz w:val="24"/>
    </w:rPr>
  </w:style>
  <w:style w:type="paragraph" w:customStyle="1" w:styleId="27">
    <w:name w:val="列出段落1"/>
    <w:basedOn w:val="1"/>
    <w:qFormat/>
    <w:uiPriority w:val="99"/>
    <w:pPr>
      <w:ind w:firstLine="420" w:firstLineChars="200"/>
    </w:pPr>
    <w:rPr>
      <w:rFonts w:ascii="Calibri" w:hAnsi="Calibri"/>
    </w:rPr>
  </w:style>
  <w:style w:type="character" w:customStyle="1" w:styleId="28">
    <w:name w:val="NormalCharacter"/>
    <w:semiHidden/>
    <w:qFormat/>
    <w:uiPriority w:val="99"/>
    <w:rPr>
      <w:rFonts w:ascii="Times New Roman" w:hAnsi="Times New Roman" w:eastAsia="宋体"/>
      <w:kern w:val="2"/>
      <w:sz w:val="24"/>
      <w:lang w:val="en-US" w:eastAsia="zh-CN"/>
    </w:rPr>
  </w:style>
  <w:style w:type="character" w:customStyle="1" w:styleId="29">
    <w:name w:val="font21"/>
    <w:basedOn w:val="12"/>
    <w:qFormat/>
    <w:uiPriority w:val="0"/>
    <w:rPr>
      <w:rFonts w:ascii="Arial" w:hAnsi="Arial" w:cs="Arial"/>
      <w:b/>
      <w:bCs/>
      <w:color w:val="000000"/>
      <w:sz w:val="32"/>
      <w:szCs w:val="32"/>
      <w:u w:val="none"/>
    </w:rPr>
  </w:style>
  <w:style w:type="character" w:customStyle="1" w:styleId="30">
    <w:name w:val="font11"/>
    <w:basedOn w:val="12"/>
    <w:qFormat/>
    <w:uiPriority w:val="0"/>
    <w:rPr>
      <w:rFonts w:hint="eastAsia" w:ascii="宋体" w:hAnsi="宋体" w:eastAsia="宋体" w:cs="宋体"/>
      <w:b/>
      <w:bCs/>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20</Pages>
  <Words>6715</Words>
  <Characters>6969</Characters>
  <Lines>0</Lines>
  <Paragraphs>0</Paragraphs>
  <TotalTime>63</TotalTime>
  <ScaleCrop>false</ScaleCrop>
  <LinksUpToDate>false</LinksUpToDate>
  <CharactersWithSpaces>7280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2020-09-14T02:44:00Z</dcterms:created>
  <dc:creator>Administrator</dc:creator>
  <cp:lastModifiedBy>昱Yu</cp:lastModifiedBy>
  <cp:lastPrinted>2025-02-11T08:45:00Z</cp:lastPrinted>
  <dcterms:modified xsi:type="dcterms:W3CDTF">2025-02-21T02:56:08Z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067DB55A2D644368920D34D74D3CCB78_13</vt:lpwstr>
  </property>
  <property fmtid="{D5CDD505-2E9C-101B-9397-08002B2CF9AE}" pid="4" name="KSOTemplateDocerSaveRecord">
    <vt:lpwstr>eyJoZGlkIjoiYmVjMjMxYTZmZjI1MzQzNTgxZDE1MmZlYzY5YmNiNTMiLCJ1c2VySWQiOiIzNjU0NDQ1NzIifQ==</vt:lpwstr>
  </property>
</Properties>
</file>